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3263F" w14:textId="53F80B16" w:rsidR="00764C24" w:rsidRDefault="008728A2">
      <w:pPr>
        <w:pStyle w:val="a3"/>
        <w:tabs>
          <w:tab w:val="center" w:pos="-142"/>
        </w:tabs>
        <w:rPr>
          <w:rFonts w:ascii="Times New Roman" w:hAnsi="Times New Roman"/>
          <w:sz w:val="22"/>
          <w:szCs w:val="22"/>
        </w:rPr>
      </w:pPr>
      <w:r>
        <w:rPr>
          <w:rFonts w:ascii="Times New Roman" w:hAnsi="Times New Roman"/>
          <w:sz w:val="22"/>
          <w:szCs w:val="22"/>
        </w:rPr>
        <w:t>ДОГОВОР ПОСТАВКИ №</w:t>
      </w:r>
      <w:r w:rsidR="00E7433E">
        <w:rPr>
          <w:rFonts w:ascii="Times New Roman" w:hAnsi="Times New Roman"/>
          <w:sz w:val="22"/>
          <w:szCs w:val="22"/>
        </w:rPr>
        <w:t xml:space="preserve"> </w:t>
      </w:r>
      <w:permStart w:id="2062682031" w:edGrp="everyone"/>
      <w:permEnd w:id="2062682031"/>
      <w:r w:rsidR="00E7433E">
        <w:rPr>
          <w:rFonts w:ascii="Times New Roman" w:hAnsi="Times New Roman"/>
          <w:sz w:val="22"/>
          <w:szCs w:val="22"/>
        </w:rPr>
        <w:t>ПО</w:t>
      </w:r>
      <w:r>
        <w:rPr>
          <w:rFonts w:ascii="Times New Roman" w:hAnsi="Times New Roman"/>
          <w:sz w:val="22"/>
          <w:szCs w:val="22"/>
        </w:rPr>
        <w:t xml:space="preserve"> ______-_________</w:t>
      </w:r>
    </w:p>
    <w:p w14:paraId="1CEF2DB5" w14:textId="77777777" w:rsidR="00764C24" w:rsidRDefault="008728A2">
      <w:pPr>
        <w:pStyle w:val="a3"/>
        <w:tabs>
          <w:tab w:val="center" w:pos="-142"/>
        </w:tabs>
        <w:rPr>
          <w:rFonts w:ascii="Times New Roman" w:hAnsi="Times New Roman"/>
          <w:sz w:val="22"/>
          <w:szCs w:val="22"/>
        </w:rPr>
      </w:pPr>
      <w:r>
        <w:rPr>
          <w:rFonts w:ascii="Times New Roman" w:hAnsi="Times New Roman"/>
          <w:sz w:val="22"/>
          <w:szCs w:val="22"/>
        </w:rPr>
        <w:t xml:space="preserve"> </w:t>
      </w:r>
    </w:p>
    <w:p w14:paraId="1EB9451C" w14:textId="77777777" w:rsidR="00764C24" w:rsidRDefault="008728A2">
      <w:pPr>
        <w:tabs>
          <w:tab w:val="center" w:pos="-142"/>
        </w:tabs>
        <w:jc w:val="both"/>
        <w:rPr>
          <w:sz w:val="22"/>
          <w:szCs w:val="22"/>
        </w:rPr>
      </w:pPr>
      <w:r>
        <w:rPr>
          <w:b/>
          <w:sz w:val="22"/>
          <w:szCs w:val="22"/>
        </w:rPr>
        <w:t>г. Москва</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«___» ________ 20___г.</w:t>
      </w:r>
      <w:r>
        <w:rPr>
          <w:b/>
          <w:sz w:val="22"/>
          <w:szCs w:val="22"/>
        </w:rPr>
        <w:tab/>
      </w:r>
      <w:r>
        <w:rPr>
          <w:sz w:val="22"/>
          <w:szCs w:val="22"/>
        </w:rPr>
        <w:tab/>
      </w:r>
    </w:p>
    <w:p w14:paraId="449CFA2B" w14:textId="0C20844E" w:rsidR="00764C24" w:rsidRDefault="008728A2">
      <w:pPr>
        <w:pBdr>
          <w:top w:val="nil"/>
          <w:left w:val="nil"/>
          <w:bottom w:val="nil"/>
          <w:right w:val="nil"/>
          <w:between w:val="nil"/>
        </w:pBdr>
        <w:tabs>
          <w:tab w:val="center" w:pos="-142"/>
        </w:tabs>
        <w:jc w:val="both"/>
        <w:rPr>
          <w:color w:val="000000"/>
          <w:sz w:val="22"/>
          <w:szCs w:val="22"/>
        </w:rPr>
      </w:pPr>
      <w:bookmarkStart w:id="0" w:name="bookmark=id.gjdgxs" w:colFirst="0" w:colLast="0"/>
      <w:bookmarkEnd w:id="0"/>
      <w:r w:rsidRPr="006D6858">
        <w:rPr>
          <w:b/>
          <w:bCs/>
          <w:color w:val="000000"/>
          <w:sz w:val="22"/>
          <w:szCs w:val="22"/>
        </w:rPr>
        <w:t>Общество с ограниченной ответственностью «ДИКАТ»</w:t>
      </w:r>
      <w:r>
        <w:rPr>
          <w:color w:val="000000"/>
          <w:sz w:val="22"/>
          <w:szCs w:val="22"/>
        </w:rPr>
        <w:t xml:space="preserve">, именуемое в дальнейшем </w:t>
      </w:r>
      <w:r w:rsidRPr="006D6858">
        <w:rPr>
          <w:b/>
          <w:bCs/>
          <w:color w:val="000000"/>
          <w:sz w:val="22"/>
          <w:szCs w:val="22"/>
        </w:rPr>
        <w:t>«Поставщик»</w:t>
      </w:r>
      <w:r w:rsidR="00B161C3">
        <w:rPr>
          <w:b/>
          <w:bCs/>
          <w:color w:val="000000"/>
          <w:sz w:val="22"/>
          <w:szCs w:val="22"/>
        </w:rPr>
        <w:t xml:space="preserve"> </w:t>
      </w:r>
      <w:r w:rsidR="00B161C3" w:rsidRPr="007A6532">
        <w:rPr>
          <w:b/>
          <w:bCs/>
          <w:color w:val="000000"/>
          <w:sz w:val="22"/>
          <w:szCs w:val="22"/>
        </w:rPr>
        <w:t>и/или «Исполнитель»</w:t>
      </w:r>
      <w:r>
        <w:rPr>
          <w:color w:val="000000"/>
          <w:sz w:val="22"/>
          <w:szCs w:val="22"/>
        </w:rPr>
        <w:t>, в лице Генерального директора</w:t>
      </w:r>
      <w:r w:rsidR="006D6858">
        <w:rPr>
          <w:color w:val="000000"/>
          <w:sz w:val="22"/>
          <w:szCs w:val="22"/>
        </w:rPr>
        <w:t xml:space="preserve"> Федина Константина Андреевича</w:t>
      </w:r>
      <w:r>
        <w:rPr>
          <w:color w:val="000000"/>
          <w:sz w:val="22"/>
          <w:szCs w:val="22"/>
        </w:rPr>
        <w:t>, действующего на основании Устава, с одной стороны, и _</w:t>
      </w:r>
      <w:r w:rsidRPr="0072296D">
        <w:rPr>
          <w:b/>
          <w:bCs/>
          <w:color w:val="000000"/>
          <w:sz w:val="22"/>
          <w:szCs w:val="22"/>
        </w:rPr>
        <w:t>_______________________________</w:t>
      </w:r>
      <w:r>
        <w:rPr>
          <w:color w:val="000000"/>
          <w:sz w:val="22"/>
          <w:szCs w:val="22"/>
        </w:rPr>
        <w:t xml:space="preserve">_, именуемое в дальнейшем </w:t>
      </w:r>
      <w:r w:rsidRPr="006D6858">
        <w:rPr>
          <w:b/>
          <w:bCs/>
          <w:color w:val="000000"/>
          <w:sz w:val="22"/>
          <w:szCs w:val="22"/>
        </w:rPr>
        <w:t>«Покупатель»</w:t>
      </w:r>
      <w:r>
        <w:rPr>
          <w:color w:val="000000"/>
          <w:sz w:val="22"/>
          <w:szCs w:val="22"/>
        </w:rPr>
        <w:t>, в лице  ________________ , действующего на основании ________________, с другой стороны, далее по отдельности или вместе именуемые, соответственно, «Сторона», «Стороны», заключили настоящий Договор (далее –  «Договор») о нижеследующем:</w:t>
      </w:r>
    </w:p>
    <w:p w14:paraId="553629E6" w14:textId="77777777" w:rsidR="00764C24" w:rsidRDefault="00764C24">
      <w:pPr>
        <w:tabs>
          <w:tab w:val="center" w:pos="-142"/>
        </w:tabs>
        <w:jc w:val="both"/>
        <w:rPr>
          <w:sz w:val="22"/>
          <w:szCs w:val="22"/>
        </w:rPr>
      </w:pPr>
    </w:p>
    <w:p w14:paraId="19F23413" w14:textId="77777777" w:rsidR="00764C24" w:rsidRDefault="008728A2">
      <w:pPr>
        <w:numPr>
          <w:ilvl w:val="0"/>
          <w:numId w:val="1"/>
        </w:numPr>
        <w:pBdr>
          <w:top w:val="nil"/>
          <w:left w:val="nil"/>
          <w:bottom w:val="nil"/>
          <w:right w:val="nil"/>
          <w:between w:val="nil"/>
        </w:pBdr>
        <w:tabs>
          <w:tab w:val="center" w:pos="-142"/>
        </w:tabs>
        <w:jc w:val="center"/>
        <w:rPr>
          <w:b/>
          <w:color w:val="000000"/>
          <w:sz w:val="22"/>
          <w:szCs w:val="22"/>
        </w:rPr>
      </w:pPr>
      <w:r>
        <w:rPr>
          <w:b/>
          <w:color w:val="000000"/>
          <w:sz w:val="22"/>
          <w:szCs w:val="22"/>
        </w:rPr>
        <w:t>ПРЕДМЕТ ДОГОВОРА</w:t>
      </w:r>
    </w:p>
    <w:p w14:paraId="7BC4765E" w14:textId="44110C1F" w:rsidR="00764C24" w:rsidRDefault="008728A2" w:rsidP="00F243F7">
      <w:pPr>
        <w:tabs>
          <w:tab w:val="center" w:pos="-142"/>
        </w:tabs>
        <w:jc w:val="both"/>
        <w:rPr>
          <w:sz w:val="22"/>
          <w:szCs w:val="22"/>
        </w:rPr>
      </w:pPr>
      <w:r>
        <w:rPr>
          <w:sz w:val="22"/>
          <w:szCs w:val="22"/>
        </w:rPr>
        <w:t>1.1. По настоящему Договору Поставщик по заявкам Покупателя обязуется поставлять Товар по ценам в соответствии с прейскурантом Поставщика, действующим на момент заказа товара</w:t>
      </w:r>
      <w:bookmarkStart w:id="1" w:name="bookmark=id.30j0zll" w:colFirst="0" w:colLast="0"/>
      <w:bookmarkEnd w:id="1"/>
      <w:r>
        <w:rPr>
          <w:sz w:val="22"/>
          <w:szCs w:val="22"/>
        </w:rPr>
        <w:t xml:space="preserve">, а также выполнять работы по сервисному и/или гарантийному ремонту поставленного Товара, а Покупатель принимает и оплачивает поставленный товар, а также  результат выполненных работ в соответствии </w:t>
      </w:r>
      <w:permStart w:id="447164526" w:edGrp="everyone"/>
      <w:permEnd w:id="447164526"/>
      <w:r>
        <w:rPr>
          <w:sz w:val="22"/>
          <w:szCs w:val="22"/>
        </w:rPr>
        <w:t>с условиями настоящего Договора.</w:t>
      </w:r>
    </w:p>
    <w:p w14:paraId="3D687D70" w14:textId="77777777" w:rsidR="00764C24" w:rsidRDefault="008728A2" w:rsidP="00F243F7">
      <w:pPr>
        <w:tabs>
          <w:tab w:val="center" w:pos="-142"/>
        </w:tabs>
        <w:jc w:val="both"/>
        <w:rPr>
          <w:sz w:val="22"/>
          <w:szCs w:val="22"/>
        </w:rPr>
      </w:pPr>
      <w:r>
        <w:rPr>
          <w:sz w:val="22"/>
          <w:szCs w:val="22"/>
        </w:rPr>
        <w:t>1.2. Поставщик гарантирует, что поставляемый товар является новым (не бывшим в употреблении), принадлежит Поставщику на праве собственности, не передан в залог, не находится под арестом и не обременен правами третьих лиц.</w:t>
      </w:r>
    </w:p>
    <w:p w14:paraId="6CA10574" w14:textId="131E2928" w:rsidR="00764C24" w:rsidRDefault="008728A2" w:rsidP="00F243F7">
      <w:pPr>
        <w:tabs>
          <w:tab w:val="center" w:pos="-142"/>
        </w:tabs>
        <w:jc w:val="both"/>
        <w:rPr>
          <w:sz w:val="22"/>
          <w:szCs w:val="22"/>
        </w:rPr>
      </w:pPr>
      <w:r>
        <w:rPr>
          <w:sz w:val="22"/>
          <w:szCs w:val="22"/>
        </w:rPr>
        <w:t>1.3. Поставка Товара по настоящему Договору производится отдельными партиями</w:t>
      </w:r>
      <w:r w:rsidR="00C3254F">
        <w:rPr>
          <w:sz w:val="22"/>
          <w:szCs w:val="22"/>
        </w:rPr>
        <w:t xml:space="preserve"> </w:t>
      </w:r>
      <w:r>
        <w:rPr>
          <w:sz w:val="22"/>
          <w:szCs w:val="22"/>
        </w:rPr>
        <w:t>по заявкам Покупателя. В случае готовности Поставщика к исполнению заявки Покупателя  в адрес Покупателя способами, определенными в  п. 11.10 Договора, направляется счет с указанием наименования, количества, стоимости и условий поставки партии Товара. Предмет поставки партии Товара по заявке Покупателя признается согласованным Сто</w:t>
      </w:r>
      <w:r w:rsidR="00C3254F">
        <w:rPr>
          <w:sz w:val="22"/>
          <w:szCs w:val="22"/>
        </w:rPr>
        <w:t>ро</w:t>
      </w:r>
      <w:r>
        <w:rPr>
          <w:sz w:val="22"/>
          <w:szCs w:val="22"/>
        </w:rPr>
        <w:t xml:space="preserve">нами  путем  направления в адрес Поставщика  сообщения об   утверждении   Покупателем  счета на оплату, а в  случае  отсутствия сообщения Покупателя об утверждения счета на оплату – в момент оплаты партии Товара Покупателем и/или  принятия партии товара Покупателем без замечаний, соответствующей наименованию, ассортименту, количеству, комплектности, стоимости, установленными в выставленном Поставщиком  в адрес Покупателя счете на оплате, что подтверждается подписанием  Покупателем без замечаний товарной накладной, следуемой с партией поставки Товара ( п. 3.3. Договора, п. 3 ст. 438 ГК РФ). </w:t>
      </w:r>
    </w:p>
    <w:p w14:paraId="785B3630" w14:textId="77777777" w:rsidR="00764C24" w:rsidRDefault="008728A2" w:rsidP="00F243F7">
      <w:pPr>
        <w:tabs>
          <w:tab w:val="center" w:pos="-142"/>
        </w:tabs>
        <w:jc w:val="both"/>
        <w:rPr>
          <w:sz w:val="22"/>
          <w:szCs w:val="22"/>
        </w:rPr>
      </w:pPr>
      <w:r>
        <w:rPr>
          <w:sz w:val="22"/>
          <w:szCs w:val="22"/>
        </w:rPr>
        <w:t xml:space="preserve">     По дополнительному соглашению Сторон предмет поставки партии поставки Товара согласуется  путем подписания Сторонами Спецификаций поставки партии Товара ( по форме Приложения №  3 к настоящему Договору). При этом, предмет поставки партии Товара признается Сторонами согласованным в момент взаимного подписания Сторонами Спецификации поставки партии Товара способами, определенными в п. 11.10 Договора, а в  случае  уклонения Покупателя от подписания - в момент принятия партии  товара  Покупателем без замечаний, соответствующей наименованию, ассортименту, количеству, комплектности, стоимости, установленными в выставленном Поставщиком  в адрес Покупателя счете на оплате и Спецификации поставки партии Товара, направленной в адрес Покупателя, что подтверждается подписанием  Покупателем без замечаний товарной накладной, следуемой с партией поставки Товара ( п. 3.3. Договора).</w:t>
      </w:r>
    </w:p>
    <w:p w14:paraId="5E3AC3CD" w14:textId="77777777" w:rsidR="00764C24" w:rsidRDefault="008728A2" w:rsidP="00F243F7">
      <w:pPr>
        <w:tabs>
          <w:tab w:val="center" w:pos="-142"/>
        </w:tabs>
        <w:jc w:val="both"/>
        <w:rPr>
          <w:sz w:val="22"/>
          <w:szCs w:val="22"/>
        </w:rPr>
      </w:pPr>
      <w:r>
        <w:rPr>
          <w:sz w:val="22"/>
          <w:szCs w:val="22"/>
        </w:rPr>
        <w:t xml:space="preserve">     Стороны пришли к соглашению, что в любом случае приоритетную юридическую силу при согласовании Сторонами предмета партии поставки Товара по настоящему Договору  имеет выставленный в адрес Покупателя счет на оплату. </w:t>
      </w:r>
    </w:p>
    <w:p w14:paraId="58E453A8" w14:textId="77777777" w:rsidR="00764C24" w:rsidRDefault="00764C24" w:rsidP="00F243F7">
      <w:pPr>
        <w:tabs>
          <w:tab w:val="center" w:pos="-142"/>
        </w:tabs>
        <w:rPr>
          <w:b/>
          <w:sz w:val="22"/>
          <w:szCs w:val="22"/>
        </w:rPr>
      </w:pPr>
    </w:p>
    <w:p w14:paraId="4A6A337D" w14:textId="77777777" w:rsidR="00764C24"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Pr>
          <w:b/>
          <w:color w:val="000000"/>
          <w:sz w:val="22"/>
          <w:szCs w:val="22"/>
        </w:rPr>
        <w:t>СРОКИ, ПОРЯДОК ПОСТАВКИ (ИЛИ РЕМОНТА</w:t>
      </w:r>
      <w:r>
        <w:rPr>
          <w:b/>
          <w:i/>
          <w:color w:val="000000"/>
          <w:sz w:val="22"/>
          <w:szCs w:val="22"/>
        </w:rPr>
        <w:t>)</w:t>
      </w:r>
      <w:r>
        <w:rPr>
          <w:b/>
          <w:color w:val="000000"/>
          <w:sz w:val="22"/>
          <w:szCs w:val="22"/>
        </w:rPr>
        <w:t xml:space="preserve"> И  </w:t>
      </w:r>
    </w:p>
    <w:p w14:paraId="67462BFB" w14:textId="77777777" w:rsidR="00764C24" w:rsidRDefault="008728A2" w:rsidP="00F243F7">
      <w:pPr>
        <w:pBdr>
          <w:top w:val="nil"/>
          <w:left w:val="nil"/>
          <w:bottom w:val="nil"/>
          <w:right w:val="nil"/>
          <w:between w:val="nil"/>
        </w:pBdr>
        <w:tabs>
          <w:tab w:val="center" w:pos="-142"/>
        </w:tabs>
        <w:ind w:left="720"/>
        <w:rPr>
          <w:b/>
          <w:color w:val="000000"/>
          <w:sz w:val="22"/>
          <w:szCs w:val="22"/>
        </w:rPr>
      </w:pPr>
      <w:r>
        <w:rPr>
          <w:b/>
          <w:color w:val="000000"/>
          <w:sz w:val="22"/>
          <w:szCs w:val="22"/>
        </w:rPr>
        <w:t xml:space="preserve">                                         ПРИЕМА ТОВАРА/ОБОРУДОВАНИЯ</w:t>
      </w:r>
    </w:p>
    <w:p w14:paraId="0A1239C4" w14:textId="77777777" w:rsidR="00764C24" w:rsidRDefault="008728A2" w:rsidP="00F243F7">
      <w:pPr>
        <w:pBdr>
          <w:top w:val="nil"/>
          <w:left w:val="nil"/>
          <w:bottom w:val="nil"/>
          <w:right w:val="nil"/>
          <w:between w:val="nil"/>
        </w:pBdr>
        <w:tabs>
          <w:tab w:val="center" w:pos="-142"/>
        </w:tabs>
        <w:jc w:val="both"/>
        <w:rPr>
          <w:color w:val="000000"/>
          <w:sz w:val="22"/>
          <w:szCs w:val="22"/>
        </w:rPr>
      </w:pPr>
      <w:r>
        <w:rPr>
          <w:color w:val="000000"/>
          <w:sz w:val="22"/>
          <w:szCs w:val="22"/>
        </w:rPr>
        <w:t>2.1. Поставка товара осуществляется на основании заявок. Заявки могут направляться Покупателем Поставщику с использованием любого согласованного Сторонами способа связи. Заявки должны содержать информацию по наименованию, ассортименту и количеству заказываемого товара.</w:t>
      </w:r>
    </w:p>
    <w:p w14:paraId="783ED829" w14:textId="5D0AE969" w:rsidR="00764C24" w:rsidRDefault="008728A2" w:rsidP="00F243F7">
      <w:pPr>
        <w:tabs>
          <w:tab w:val="center" w:pos="-142"/>
        </w:tabs>
        <w:jc w:val="both"/>
        <w:rPr>
          <w:sz w:val="22"/>
          <w:szCs w:val="22"/>
        </w:rPr>
      </w:pPr>
      <w:r>
        <w:rPr>
          <w:sz w:val="22"/>
          <w:szCs w:val="22"/>
        </w:rPr>
        <w:t>Поставка заказанного Покупателем товара осуществляется Поставщиком в течение 10</w:t>
      </w:r>
      <w:r w:rsidR="00841EDA">
        <w:rPr>
          <w:sz w:val="22"/>
          <w:szCs w:val="22"/>
        </w:rPr>
        <w:t xml:space="preserve"> </w:t>
      </w:r>
      <w:r>
        <w:rPr>
          <w:sz w:val="22"/>
          <w:szCs w:val="22"/>
        </w:rPr>
        <w:t>(Десяти) рабочих дней с даты получения предварительной оплаты 100% стоимости товара.</w:t>
      </w:r>
    </w:p>
    <w:p w14:paraId="1A160A2B" w14:textId="79ECED8B" w:rsidR="00841EDA" w:rsidRPr="00AC3F62" w:rsidRDefault="008728A2" w:rsidP="00F243F7">
      <w:pPr>
        <w:pBdr>
          <w:top w:val="nil"/>
          <w:left w:val="nil"/>
          <w:bottom w:val="nil"/>
          <w:right w:val="nil"/>
          <w:between w:val="nil"/>
        </w:pBdr>
        <w:tabs>
          <w:tab w:val="center" w:pos="-142"/>
        </w:tabs>
        <w:jc w:val="both"/>
        <w:rPr>
          <w:strike/>
          <w:color w:val="000000"/>
          <w:sz w:val="22"/>
          <w:szCs w:val="22"/>
        </w:rPr>
      </w:pPr>
      <w:r w:rsidRPr="00AC3F62">
        <w:rPr>
          <w:color w:val="000000"/>
          <w:sz w:val="22"/>
          <w:szCs w:val="22"/>
        </w:rPr>
        <w:lastRenderedPageBreak/>
        <w:t xml:space="preserve">2.2. </w:t>
      </w:r>
      <w:bookmarkStart w:id="2" w:name="_Hlk124149414"/>
      <w:r w:rsidR="00841EDA" w:rsidRPr="00AC3F62">
        <w:rPr>
          <w:color w:val="000000"/>
          <w:sz w:val="22"/>
          <w:szCs w:val="22"/>
        </w:rPr>
        <w:t>В случае отсутствия заявленного Товара на складе Поставщика</w:t>
      </w:r>
      <w:r w:rsidR="00FF5F87" w:rsidRPr="00AC3F62">
        <w:rPr>
          <w:color w:val="000000"/>
          <w:sz w:val="22"/>
          <w:szCs w:val="22"/>
        </w:rPr>
        <w:t xml:space="preserve"> (Импортера/Изготовителя) </w:t>
      </w:r>
      <w:r w:rsidR="00841EDA" w:rsidRPr="00AC3F62">
        <w:rPr>
          <w:color w:val="000000"/>
          <w:sz w:val="22"/>
          <w:szCs w:val="22"/>
        </w:rPr>
        <w:t>по соглашению с Покупателем п</w:t>
      </w:r>
      <w:r w:rsidR="00841EDA" w:rsidRPr="00AC3F62">
        <w:rPr>
          <w:sz w:val="22"/>
          <w:szCs w:val="22"/>
        </w:rPr>
        <w:t xml:space="preserve">оставка указанного Товара производится на условии предварительного заказа, срок поставки является  планируемым по мере поступления Товара на склад Поставщика. О готовности Товара к поставке Поставщик уведомляет Покупателя предварительно за 1 (один) рабочий день до даты поставки по вышеуказанным каналам связи и с </w:t>
      </w:r>
      <w:r w:rsidR="00841EDA" w:rsidRPr="00AC3F62">
        <w:rPr>
          <w:color w:val="000000"/>
          <w:sz w:val="22"/>
          <w:szCs w:val="22"/>
        </w:rPr>
        <w:t>данного</w:t>
      </w:r>
      <w:r w:rsidR="00841EDA" w:rsidRPr="00AC3F62">
        <w:rPr>
          <w:sz w:val="22"/>
          <w:szCs w:val="22"/>
        </w:rPr>
        <w:t xml:space="preserve"> события исчисляется срок в порядке п. 2.1. настоящего Договора.        </w:t>
      </w:r>
      <w:bookmarkEnd w:id="2"/>
      <w:r w:rsidR="00841EDA" w:rsidRPr="00AC3F62">
        <w:rPr>
          <w:sz w:val="22"/>
          <w:szCs w:val="22"/>
        </w:rPr>
        <w:t xml:space="preserve">   </w:t>
      </w:r>
    </w:p>
    <w:p w14:paraId="3DDFCA96" w14:textId="77777777" w:rsidR="00764C24" w:rsidRPr="00AC3F62" w:rsidRDefault="008728A2" w:rsidP="00F243F7">
      <w:pPr>
        <w:tabs>
          <w:tab w:val="center" w:pos="-142"/>
        </w:tabs>
        <w:jc w:val="both"/>
        <w:rPr>
          <w:sz w:val="22"/>
          <w:szCs w:val="22"/>
        </w:rPr>
      </w:pPr>
      <w:r w:rsidRPr="00AC3F62">
        <w:rPr>
          <w:sz w:val="22"/>
          <w:szCs w:val="22"/>
        </w:rPr>
        <w:t>2.3. Поставка по настоящему Договору осуществляется путем передачи товара Поставщиком перевозчику для доставки Покупателю, либо путем доставки товара Поставщиком Покупателю на условиях доставки, действующих на момент заказа, либо путем предоставления товара в распоряжение Покупателя на складе Поставщика (выборка товаров Покупателем). Доставка товара не включает выгрузку товара, подъем товара на этаж и т.д. Способ поставки определяется по согласованию сторон при оформлении счета. Доставка не включается в стоимость товара и подлежит оплате Покупателем, если иное не установлено Счетом на оплату и/или Спецификацией к настоящему договору.</w:t>
      </w:r>
    </w:p>
    <w:p w14:paraId="4D6BBE59"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2.4. Моментом поставки будет считаться момент передачи товара в распоряжение Покупателя, что должно подтверждаться соответствующей подписью Покупателя, сделанной на транспортной накладной и/или товарной накладной (далее - накладная). </w:t>
      </w:r>
    </w:p>
    <w:p w14:paraId="39723EB7"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2.5. Товар считается предоставленным в распоряжение Покупателя на складе Поставщика при условии, что он подготовлен к передаче Покупателю на складе в срок, установленный п.п.2.1., 2.2. настоящего Договора, и Покупатель уведомлен о готовности товара к передаче посредством направленного Покупателю уведомления. Покупатель обязан выбрать товар в срок не позднее 3 (трех) рабочих дней с даты получения уведомления.</w:t>
      </w:r>
    </w:p>
    <w:p w14:paraId="6EDCB8E9" w14:textId="77777777" w:rsidR="00764C24" w:rsidRPr="00AC3F62" w:rsidRDefault="008728A2" w:rsidP="00F243F7">
      <w:pPr>
        <w:tabs>
          <w:tab w:val="center" w:pos="-142"/>
        </w:tabs>
        <w:jc w:val="both"/>
        <w:rPr>
          <w:sz w:val="22"/>
          <w:szCs w:val="22"/>
        </w:rPr>
      </w:pPr>
      <w:r w:rsidRPr="00AC3F62">
        <w:rPr>
          <w:sz w:val="22"/>
          <w:szCs w:val="22"/>
        </w:rPr>
        <w:t>2.6. Стороны определили, что риск случайной гибели/повреждения товара переходит к Покупателю с момента поставки товара, определяемого в соответствии с п.2.4. настоящего Договора.</w:t>
      </w:r>
    </w:p>
    <w:p w14:paraId="22466BBE" w14:textId="781233E8" w:rsidR="008A42B9" w:rsidRPr="00AC3F62" w:rsidRDefault="008728A2" w:rsidP="00F243F7">
      <w:pPr>
        <w:tabs>
          <w:tab w:val="left" w:pos="360"/>
        </w:tabs>
        <w:jc w:val="both"/>
        <w:rPr>
          <w:sz w:val="22"/>
          <w:szCs w:val="22"/>
        </w:rPr>
      </w:pPr>
      <w:r w:rsidRPr="00AC3F62">
        <w:rPr>
          <w:sz w:val="22"/>
          <w:szCs w:val="22"/>
        </w:rPr>
        <w:t>2.7. Для передачи оборудования в ремонт Покупатель обязан обратиться в отдел по работе с клиентами или в сервисный центр Поставщика или оформить заявку на ремонт оборудования на сайте www.dcut.ru. Передача оборудования в сервисный центр</w:t>
      </w:r>
      <w:r w:rsidR="008A42B9" w:rsidRPr="00AC3F62">
        <w:rPr>
          <w:sz w:val="22"/>
          <w:szCs w:val="22"/>
        </w:rPr>
        <w:t xml:space="preserve"> в целях осуществления ремонта</w:t>
      </w:r>
      <w:r w:rsidRPr="00AC3F62">
        <w:rPr>
          <w:sz w:val="22"/>
          <w:szCs w:val="22"/>
        </w:rPr>
        <w:t xml:space="preserve"> осуществляется в соответствии с актом приема-передачи в ремонт, подписываемым уполномоченными представителями каждой из сторон</w:t>
      </w:r>
      <w:r w:rsidR="00841EDA" w:rsidRPr="00AC3F62">
        <w:rPr>
          <w:sz w:val="22"/>
          <w:szCs w:val="22"/>
        </w:rPr>
        <w:t xml:space="preserve"> </w:t>
      </w:r>
      <w:bookmarkStart w:id="3" w:name="_Hlk124149652"/>
      <w:r w:rsidR="00841EDA" w:rsidRPr="00AC3F62">
        <w:rPr>
          <w:sz w:val="22"/>
          <w:szCs w:val="22"/>
        </w:rPr>
        <w:t>(по форме Приложения № 6 к настоящему Договору)</w:t>
      </w:r>
      <w:r w:rsidRPr="00AC3F62">
        <w:rPr>
          <w:sz w:val="22"/>
          <w:szCs w:val="22"/>
        </w:rPr>
        <w:t xml:space="preserve">. </w:t>
      </w:r>
      <w:bookmarkEnd w:id="3"/>
      <w:r w:rsidRPr="00AC3F62">
        <w:rPr>
          <w:sz w:val="22"/>
          <w:szCs w:val="22"/>
        </w:rPr>
        <w:t>В акте приема-передачи в ремонт обязательно указываются тип оборудования, серийный номер, комплектация, комментарий Покупателя о характере поломки, адрес доставки отремонтированного оборудования из ремонта, а также могут быть указаны пожелания Покупателя о виде необходимого ремонта (полноценный или минимальный). Передача оборудования через службу доставки Поставщика</w:t>
      </w:r>
      <w:r w:rsidR="00841EDA" w:rsidRPr="00AC3F62">
        <w:rPr>
          <w:sz w:val="22"/>
          <w:szCs w:val="22"/>
        </w:rPr>
        <w:t xml:space="preserve"> либо</w:t>
      </w:r>
      <w:r w:rsidR="00853430" w:rsidRPr="00AC3F62">
        <w:rPr>
          <w:sz w:val="22"/>
          <w:szCs w:val="22"/>
        </w:rPr>
        <w:t xml:space="preserve"> по месту нахождения Сервисного центра Исполнителя </w:t>
      </w:r>
      <w:r w:rsidRPr="00AC3F62">
        <w:rPr>
          <w:sz w:val="22"/>
          <w:szCs w:val="22"/>
        </w:rPr>
        <w:t xml:space="preserve"> осуществляется только после оформления заявки на ремонт оборудования Покупателя</w:t>
      </w:r>
      <w:r w:rsidR="00853430" w:rsidRPr="00AC3F62">
        <w:rPr>
          <w:sz w:val="22"/>
          <w:szCs w:val="22"/>
        </w:rPr>
        <w:t xml:space="preserve">  </w:t>
      </w:r>
      <w:bookmarkStart w:id="4" w:name="_Hlk124149732"/>
      <w:r w:rsidR="00853430" w:rsidRPr="00AC3F62">
        <w:rPr>
          <w:sz w:val="22"/>
          <w:szCs w:val="22"/>
        </w:rPr>
        <w:t>через надлежащим образом уполномоченного представителя от имени Покупателя (Заказчика)</w:t>
      </w:r>
      <w:r w:rsidRPr="00AC3F62">
        <w:rPr>
          <w:sz w:val="22"/>
          <w:szCs w:val="22"/>
        </w:rPr>
        <w:t xml:space="preserve">, </w:t>
      </w:r>
      <w:bookmarkEnd w:id="4"/>
      <w:r w:rsidRPr="00AC3F62">
        <w:rPr>
          <w:sz w:val="22"/>
          <w:szCs w:val="22"/>
        </w:rPr>
        <w:t xml:space="preserve">при этом уполномоченным лицом Поставщика </w:t>
      </w:r>
      <w:r w:rsidR="00853430" w:rsidRPr="00AC3F62">
        <w:rPr>
          <w:sz w:val="22"/>
          <w:szCs w:val="22"/>
        </w:rPr>
        <w:t xml:space="preserve">(Исполнителя) </w:t>
      </w:r>
      <w:r w:rsidRPr="00AC3F62">
        <w:rPr>
          <w:sz w:val="22"/>
          <w:szCs w:val="22"/>
        </w:rPr>
        <w:t>будет являться представитель службы доставки</w:t>
      </w:r>
      <w:r w:rsidR="00853430" w:rsidRPr="00AC3F62">
        <w:rPr>
          <w:sz w:val="22"/>
          <w:szCs w:val="22"/>
        </w:rPr>
        <w:t xml:space="preserve">/Сервисного центра </w:t>
      </w:r>
      <w:r w:rsidRPr="00AC3F62">
        <w:rPr>
          <w:sz w:val="22"/>
          <w:szCs w:val="22"/>
        </w:rPr>
        <w:t xml:space="preserve"> непосредственно принимающий оборудование у Покупателя</w:t>
      </w:r>
      <w:r w:rsidR="00853430" w:rsidRPr="00AC3F62">
        <w:rPr>
          <w:sz w:val="22"/>
          <w:szCs w:val="22"/>
        </w:rPr>
        <w:t xml:space="preserve"> </w:t>
      </w:r>
      <w:bookmarkStart w:id="5" w:name="_Hlk124149838"/>
      <w:r w:rsidR="00853430" w:rsidRPr="00AC3F62">
        <w:rPr>
          <w:sz w:val="22"/>
          <w:szCs w:val="22"/>
        </w:rPr>
        <w:t xml:space="preserve">(полномочия из обстановки  по смыслу ч. 1 ст. 182 ГК РФ). </w:t>
      </w:r>
      <w:r w:rsidRPr="00AC3F62">
        <w:rPr>
          <w:sz w:val="22"/>
          <w:szCs w:val="22"/>
        </w:rPr>
        <w:t xml:space="preserve"> </w:t>
      </w:r>
    </w:p>
    <w:bookmarkEnd w:id="5"/>
    <w:p w14:paraId="04EE2430" w14:textId="6DDA8ED9" w:rsidR="008A42B9" w:rsidRPr="00AC3F62" w:rsidRDefault="008A42B9" w:rsidP="00F243F7">
      <w:pPr>
        <w:tabs>
          <w:tab w:val="left" w:pos="360"/>
        </w:tabs>
        <w:jc w:val="both"/>
        <w:rPr>
          <w:sz w:val="22"/>
          <w:szCs w:val="22"/>
        </w:rPr>
      </w:pPr>
      <w:r w:rsidRPr="00AC3F62">
        <w:rPr>
          <w:sz w:val="22"/>
          <w:szCs w:val="22"/>
        </w:rPr>
        <w:t xml:space="preserve">   </w:t>
      </w:r>
      <w:bookmarkStart w:id="6" w:name="_Hlk124149848"/>
      <w:r w:rsidRPr="00AC3F62">
        <w:rPr>
          <w:sz w:val="22"/>
          <w:szCs w:val="22"/>
        </w:rPr>
        <w:t>Принятие  Оборудования в ремонт в  рамках гарантийного обслуживания  производится</w:t>
      </w:r>
      <w:r w:rsidR="002D4C0B" w:rsidRPr="00AC3F62">
        <w:rPr>
          <w:sz w:val="22"/>
          <w:szCs w:val="22"/>
        </w:rPr>
        <w:t xml:space="preserve"> в порядке и </w:t>
      </w:r>
      <w:r w:rsidRPr="00AC3F62">
        <w:rPr>
          <w:sz w:val="22"/>
          <w:szCs w:val="22"/>
        </w:rPr>
        <w:t xml:space="preserve"> на условиях п. 10-</w:t>
      </w:r>
      <w:r w:rsidR="002D4C0B" w:rsidRPr="00AC3F62">
        <w:rPr>
          <w:sz w:val="22"/>
          <w:szCs w:val="22"/>
        </w:rPr>
        <w:t xml:space="preserve"> </w:t>
      </w:r>
      <w:r w:rsidRPr="00AC3F62">
        <w:rPr>
          <w:sz w:val="22"/>
          <w:szCs w:val="22"/>
        </w:rPr>
        <w:t xml:space="preserve">п. 13 Приложения №1 к настоящему Договору. </w:t>
      </w:r>
    </w:p>
    <w:bookmarkEnd w:id="6"/>
    <w:p w14:paraId="7274AA02" w14:textId="77777777" w:rsidR="008A42B9" w:rsidRPr="00AC3F62" w:rsidRDefault="008A42B9" w:rsidP="00F243F7">
      <w:pPr>
        <w:tabs>
          <w:tab w:val="left" w:pos="360"/>
        </w:tabs>
        <w:jc w:val="both"/>
        <w:rPr>
          <w:sz w:val="22"/>
          <w:szCs w:val="22"/>
        </w:rPr>
      </w:pPr>
    </w:p>
    <w:p w14:paraId="6981048E" w14:textId="77777777" w:rsidR="00764C24" w:rsidRPr="00AC3F62"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t>ОБЯЗАННОСТИ ПОСТАВЩИКА</w:t>
      </w:r>
    </w:p>
    <w:p w14:paraId="1598A0F8" w14:textId="4008B0A5" w:rsidR="00764C24" w:rsidRPr="00AC3F62" w:rsidRDefault="008728A2" w:rsidP="00F243F7">
      <w:pPr>
        <w:pBdr>
          <w:top w:val="nil"/>
          <w:left w:val="nil"/>
          <w:bottom w:val="nil"/>
          <w:right w:val="nil"/>
          <w:between w:val="nil"/>
        </w:pBdr>
        <w:tabs>
          <w:tab w:val="center" w:pos="-142"/>
        </w:tabs>
        <w:jc w:val="both"/>
        <w:rPr>
          <w:i/>
          <w:color w:val="000000"/>
          <w:sz w:val="22"/>
          <w:szCs w:val="22"/>
        </w:rPr>
      </w:pPr>
      <w:r w:rsidRPr="00AC3F62">
        <w:rPr>
          <w:color w:val="000000"/>
          <w:sz w:val="22"/>
          <w:szCs w:val="22"/>
        </w:rPr>
        <w:t>3.1. Поставщик принимает на себя условия гарантийного обслуживания (устранение производственных недостатков) и сервисного обслуживания</w:t>
      </w:r>
      <w:r w:rsidR="00AC5D6A" w:rsidRPr="00AC5D6A">
        <w:rPr>
          <w:color w:val="000000"/>
          <w:sz w:val="22"/>
          <w:szCs w:val="22"/>
        </w:rPr>
        <w:t xml:space="preserve"> </w:t>
      </w:r>
      <w:r w:rsidR="00AC5D6A">
        <w:rPr>
          <w:color w:val="000000"/>
          <w:sz w:val="22"/>
          <w:szCs w:val="22"/>
          <w:lang w:val="en-US"/>
        </w:rPr>
        <w:t>DCUT</w:t>
      </w:r>
      <w:r w:rsidR="00AC5D6A" w:rsidRPr="00AC5D6A">
        <w:rPr>
          <w:color w:val="000000"/>
          <w:sz w:val="22"/>
          <w:szCs w:val="22"/>
        </w:rPr>
        <w:t xml:space="preserve">, </w:t>
      </w:r>
      <w:r w:rsidR="00FE7340" w:rsidRPr="00AC3F62">
        <w:rPr>
          <w:color w:val="000000"/>
          <w:sz w:val="22"/>
          <w:szCs w:val="22"/>
          <w:lang w:val="en-US"/>
        </w:rPr>
        <w:t>MAKITA</w:t>
      </w:r>
      <w:r w:rsidRPr="00AC3F62">
        <w:rPr>
          <w:color w:val="000000"/>
          <w:sz w:val="22"/>
          <w:szCs w:val="22"/>
        </w:rPr>
        <w:t xml:space="preserve">, являющиеся Приложением №1 к данному договору или размещенные на сайте Поставщика </w:t>
      </w:r>
      <w:hyperlink r:id="rId9">
        <w:r w:rsidRPr="00AC3F62">
          <w:rPr>
            <w:color w:val="0000FF"/>
            <w:sz w:val="22"/>
            <w:szCs w:val="22"/>
            <w:u w:val="single"/>
          </w:rPr>
          <w:t>www.dcut.ru</w:t>
        </w:r>
      </w:hyperlink>
      <w:r w:rsidRPr="00AC3F62">
        <w:rPr>
          <w:color w:val="000000"/>
          <w:sz w:val="22"/>
          <w:szCs w:val="22"/>
        </w:rPr>
        <w:t>. Версия условий гарантийного и сервисного обслуживания</w:t>
      </w:r>
      <w:r w:rsidR="00AC5D6A" w:rsidRPr="00AC5D6A">
        <w:rPr>
          <w:color w:val="000000"/>
          <w:sz w:val="22"/>
          <w:szCs w:val="22"/>
        </w:rPr>
        <w:t xml:space="preserve"> </w:t>
      </w:r>
      <w:r w:rsidR="00AC5D6A">
        <w:rPr>
          <w:color w:val="000000"/>
          <w:sz w:val="22"/>
          <w:szCs w:val="22"/>
          <w:lang w:val="en-US"/>
        </w:rPr>
        <w:t>DCUT</w:t>
      </w:r>
      <w:r w:rsidR="00AC5D6A" w:rsidRPr="00AC5D6A">
        <w:rPr>
          <w:color w:val="000000"/>
          <w:sz w:val="22"/>
          <w:szCs w:val="22"/>
        </w:rPr>
        <w:t xml:space="preserve">, </w:t>
      </w:r>
      <w:r w:rsidR="00FE7340" w:rsidRPr="00AC3F62">
        <w:rPr>
          <w:color w:val="000000"/>
          <w:sz w:val="22"/>
          <w:szCs w:val="22"/>
          <w:lang w:val="en-US"/>
        </w:rPr>
        <w:t>MAKITA</w:t>
      </w:r>
      <w:r w:rsidR="00FE7340" w:rsidRPr="00AC3F62">
        <w:rPr>
          <w:color w:val="000000"/>
          <w:sz w:val="22"/>
          <w:szCs w:val="22"/>
        </w:rPr>
        <w:t xml:space="preserve"> </w:t>
      </w:r>
      <w:r w:rsidRPr="00AC3F62">
        <w:rPr>
          <w:color w:val="000000"/>
          <w:sz w:val="22"/>
          <w:szCs w:val="22"/>
        </w:rPr>
        <w:t xml:space="preserve">размещенная на сайте Поставщика является приоритетной. </w:t>
      </w:r>
    </w:p>
    <w:p w14:paraId="1B63F45B" w14:textId="29D7A236"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3.2. Поставщик по запросу Покупателя передает копии необходимых документов на товар</w:t>
      </w:r>
      <w:r w:rsidR="00D12CCE" w:rsidRPr="00AC3F62">
        <w:rPr>
          <w:color w:val="000000"/>
          <w:sz w:val="22"/>
          <w:szCs w:val="22"/>
        </w:rPr>
        <w:t xml:space="preserve">, </w:t>
      </w:r>
      <w:bookmarkStart w:id="7" w:name="_Hlk124149891"/>
      <w:r w:rsidR="00D12CCE" w:rsidRPr="00AC3F62">
        <w:rPr>
          <w:color w:val="000000"/>
          <w:sz w:val="22"/>
          <w:szCs w:val="22"/>
        </w:rPr>
        <w:t>следуемых от Изготовителя</w:t>
      </w:r>
      <w:r w:rsidRPr="00AC3F62">
        <w:rPr>
          <w:color w:val="000000"/>
          <w:sz w:val="22"/>
          <w:szCs w:val="22"/>
        </w:rPr>
        <w:t xml:space="preserve"> </w:t>
      </w:r>
      <w:bookmarkEnd w:id="7"/>
      <w:r w:rsidRPr="00AC3F62">
        <w:rPr>
          <w:color w:val="000000"/>
          <w:sz w:val="22"/>
          <w:szCs w:val="22"/>
        </w:rPr>
        <w:t>(при наличии).</w:t>
      </w:r>
    </w:p>
    <w:p w14:paraId="64A20B9E" w14:textId="36DA301D"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3.3. Одновременно с передачей товара Поставщик предоставляет Покупател</w:t>
      </w:r>
      <w:r w:rsidR="00FF5F87" w:rsidRPr="00AC3F62">
        <w:rPr>
          <w:color w:val="000000"/>
          <w:sz w:val="22"/>
          <w:szCs w:val="22"/>
        </w:rPr>
        <w:t xml:space="preserve">ю </w:t>
      </w:r>
      <w:r w:rsidRPr="00AC3F62">
        <w:rPr>
          <w:color w:val="000000"/>
          <w:sz w:val="22"/>
          <w:szCs w:val="22"/>
        </w:rPr>
        <w:t>документы, предусмотренные законодательством РФ (товарную накладную и счет-фактуру не позже 5 дней после поставки товара).</w:t>
      </w:r>
    </w:p>
    <w:p w14:paraId="37A48DF5" w14:textId="3588971D"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lastRenderedPageBreak/>
        <w:t>3.3.1.</w:t>
      </w:r>
      <w:r w:rsidRPr="00AC3F62">
        <w:rPr>
          <w:rFonts w:ascii="Arial" w:eastAsia="Arial" w:hAnsi="Arial" w:cs="Arial"/>
          <w:color w:val="000000"/>
          <w:sz w:val="22"/>
          <w:szCs w:val="22"/>
        </w:rPr>
        <w:t xml:space="preserve"> </w:t>
      </w:r>
      <w:r w:rsidRPr="00AC3F62">
        <w:rPr>
          <w:color w:val="000000"/>
          <w:sz w:val="22"/>
          <w:szCs w:val="22"/>
        </w:rPr>
        <w:t xml:space="preserve">Факт принятия Поставщиком от Покупателя оборудования на ремонт/гарантийное обслуживание подтверждается актом приема-передачи оборудования (инструмента) в </w:t>
      </w:r>
      <w:r w:rsidRPr="00F243F7">
        <w:rPr>
          <w:color w:val="000000"/>
          <w:sz w:val="22"/>
          <w:szCs w:val="22"/>
        </w:rPr>
        <w:t>ремонт</w:t>
      </w:r>
      <w:r w:rsidR="00B161C3" w:rsidRPr="00F243F7">
        <w:rPr>
          <w:color w:val="000000"/>
          <w:sz w:val="22"/>
          <w:szCs w:val="22"/>
        </w:rPr>
        <w:t xml:space="preserve"> и/или документом «Прием в ремонт»</w:t>
      </w:r>
      <w:r w:rsidRPr="00F243F7">
        <w:rPr>
          <w:color w:val="000000"/>
          <w:sz w:val="22"/>
          <w:szCs w:val="22"/>
        </w:rPr>
        <w:t>, факт возврата отремонтированного оборудования/оборудования, прошедшего гарантийное обслуживание или оборудования, возвращаемого без проведения ремонтных работ, в том числе работ по гарантийному ремонту, от Поставщика Покупателю</w:t>
      </w:r>
      <w:r w:rsidRPr="00AC3F62">
        <w:rPr>
          <w:color w:val="000000"/>
          <w:sz w:val="22"/>
          <w:szCs w:val="22"/>
        </w:rPr>
        <w:t xml:space="preserve">, подтверждается документом «Возврат из ремонта» и/или актом выполненных работ и/или перечнем выполненных работ. </w:t>
      </w:r>
    </w:p>
    <w:p w14:paraId="3EE6B683"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3.4. При передаче отремонтированного оборудования из платного ремонта Поставщик предоставляет Покупателю счет-фактуру и акт выполненных работ и/или документ «Возврат из ремонта», из гарантийного обслуживания или обслуживания по программе полной безусловной гарантии «Все включено» -перечень выполненных работ и/или документ «Возврат из ремонта».</w:t>
      </w:r>
    </w:p>
    <w:p w14:paraId="33F49682"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3.5. В случае выявления Покупателем несоответствий и недостатков при приемке товара согласно п. 4.3.3. настоящего Договора Поставщик обязан в срок не более 10 (десять) рабочих дней обеспечить устранение выявленных несоответствий и недостатков.</w:t>
      </w:r>
    </w:p>
    <w:p w14:paraId="493EC7AD" w14:textId="77777777" w:rsidR="00764C24" w:rsidRPr="00AC3F62" w:rsidRDefault="00764C24" w:rsidP="00F243F7">
      <w:pPr>
        <w:pBdr>
          <w:top w:val="nil"/>
          <w:left w:val="nil"/>
          <w:bottom w:val="nil"/>
          <w:right w:val="nil"/>
          <w:between w:val="nil"/>
        </w:pBdr>
        <w:tabs>
          <w:tab w:val="center" w:pos="-142"/>
        </w:tabs>
        <w:jc w:val="both"/>
        <w:rPr>
          <w:color w:val="000000"/>
          <w:sz w:val="22"/>
          <w:szCs w:val="22"/>
        </w:rPr>
      </w:pPr>
    </w:p>
    <w:p w14:paraId="087F1882" w14:textId="77777777" w:rsidR="00764C24" w:rsidRPr="00AC3F62"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t>ОБЯЗАННОСТИ ПОКУПАТЕЛЯ</w:t>
      </w:r>
    </w:p>
    <w:p w14:paraId="0EDBF2D8"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4.1. Покупатель обязан за 24 часа до даты поставки товара сообщить Поставщику точный адрес доставки, контактное лицо, телефон, а также обеспечить контактное лицо необходимыми документами для приема товара (документы, подтверждающие полномочия лица согласно п. 4.3.3. настоящего Договора).</w:t>
      </w:r>
    </w:p>
    <w:p w14:paraId="2700041D"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4.2. Покупатель обязан при оформлении акта приема-передачи оборудования в ремонт предоставить информацию, указанную в п. 2.7, включая точный адрес доставки оборудования из ремонта, контактное лицо, телефон, а также обеспечить контактное лицо необходимыми документами для приема оборудования (документы, подтверждающие полномочия лица согласно п. 4.3.3. настоящего Договора).</w:t>
      </w:r>
    </w:p>
    <w:p w14:paraId="46AA967D"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4.3. Покупатель обязан:</w:t>
      </w:r>
    </w:p>
    <w:p w14:paraId="195C1DF7" w14:textId="77777777" w:rsidR="00764C24" w:rsidRPr="00AC3F62" w:rsidRDefault="008728A2" w:rsidP="00F243F7">
      <w:pPr>
        <w:tabs>
          <w:tab w:val="left" w:pos="360"/>
        </w:tabs>
        <w:jc w:val="both"/>
        <w:rPr>
          <w:sz w:val="22"/>
          <w:szCs w:val="22"/>
        </w:rPr>
      </w:pPr>
      <w:r w:rsidRPr="00AC3F62">
        <w:rPr>
          <w:sz w:val="22"/>
          <w:szCs w:val="22"/>
        </w:rPr>
        <w:t>4.3.1. Оплачивать поставленный товар и платный ремонт оборудования на условиях и в сроки, установленные настоящим Договором, и соглашениями сторон.</w:t>
      </w:r>
    </w:p>
    <w:p w14:paraId="7DF65D6D" w14:textId="77777777" w:rsidR="00764C24" w:rsidRPr="00AC3F62" w:rsidRDefault="008728A2" w:rsidP="00F243F7">
      <w:pPr>
        <w:tabs>
          <w:tab w:val="left" w:pos="360"/>
        </w:tabs>
        <w:jc w:val="both"/>
        <w:rPr>
          <w:sz w:val="22"/>
          <w:szCs w:val="22"/>
        </w:rPr>
      </w:pPr>
      <w:r w:rsidRPr="00AC3F62">
        <w:rPr>
          <w:sz w:val="22"/>
          <w:szCs w:val="22"/>
        </w:rPr>
        <w:t>4.3.2. При изменении адреса и/или банковских реквизитов известить Поставщика о таких изменениях в 5-дневный срок. В противном случае, документы, переданные по последнему известному адресу, считаются переданными надлежащим образом.</w:t>
      </w:r>
    </w:p>
    <w:p w14:paraId="6F6B107C" w14:textId="77777777" w:rsidR="00764C24" w:rsidRPr="00AC3F62" w:rsidRDefault="008728A2" w:rsidP="00F243F7">
      <w:pPr>
        <w:tabs>
          <w:tab w:val="left" w:pos="360"/>
        </w:tabs>
        <w:jc w:val="both"/>
        <w:rPr>
          <w:sz w:val="22"/>
          <w:szCs w:val="22"/>
        </w:rPr>
      </w:pPr>
      <w:r w:rsidRPr="00AC3F62">
        <w:rPr>
          <w:sz w:val="22"/>
          <w:szCs w:val="22"/>
        </w:rPr>
        <w:t>4.3.3. Осуществлять приемку товара:</w:t>
      </w:r>
    </w:p>
    <w:p w14:paraId="796468D8" w14:textId="77777777" w:rsidR="00764C24" w:rsidRPr="00AC3F62" w:rsidRDefault="008728A2" w:rsidP="00F243F7">
      <w:pPr>
        <w:tabs>
          <w:tab w:val="left" w:pos="360"/>
        </w:tabs>
        <w:jc w:val="both"/>
        <w:rPr>
          <w:sz w:val="22"/>
          <w:szCs w:val="22"/>
        </w:rPr>
      </w:pPr>
      <w:r w:rsidRPr="00AC3F62">
        <w:rPr>
          <w:sz w:val="22"/>
          <w:szCs w:val="22"/>
        </w:rPr>
        <w:t>- по количеству, ассортименту и наименованию, а также наличию сопроводительных документов согласно п.3.3. настоящего Договора в момент поставки.</w:t>
      </w:r>
    </w:p>
    <w:p w14:paraId="1C1713CB" w14:textId="77777777" w:rsidR="00764C24" w:rsidRPr="00AC3F62" w:rsidRDefault="008728A2" w:rsidP="00F243F7">
      <w:pPr>
        <w:tabs>
          <w:tab w:val="left" w:pos="360"/>
        </w:tabs>
        <w:jc w:val="both"/>
        <w:rPr>
          <w:sz w:val="22"/>
          <w:szCs w:val="22"/>
        </w:rPr>
      </w:pPr>
      <w:r w:rsidRPr="00AC3F62">
        <w:rPr>
          <w:sz w:val="22"/>
          <w:szCs w:val="22"/>
        </w:rPr>
        <w:t xml:space="preserve">- по качеству, в срок не позднее 3-х рабочих дней с даты получения товара путем проверки его соответствия сведениям, указанным в транспортных и сопроводительных документах. </w:t>
      </w:r>
    </w:p>
    <w:p w14:paraId="2C72D818" w14:textId="72C4FE43" w:rsidR="00427995" w:rsidRPr="00AC3F62" w:rsidRDefault="008728A2" w:rsidP="00F243F7">
      <w:pPr>
        <w:tabs>
          <w:tab w:val="left" w:pos="360"/>
        </w:tabs>
        <w:jc w:val="both"/>
        <w:rPr>
          <w:sz w:val="22"/>
          <w:szCs w:val="22"/>
        </w:rPr>
      </w:pPr>
      <w:r w:rsidRPr="00AC3F62">
        <w:rPr>
          <w:sz w:val="22"/>
          <w:szCs w:val="22"/>
        </w:rPr>
        <w:t>Факт приемки товара/оборудования из ремонта, а также проверки наличия и правильности составления сопроводительных документов подтверждается Покупателем путем подписания накладной и/или акта выполненных работ (услуг) Поставщика и/или перечня выполненных работ и/или документа «Возврат из ремонта». В случае выявления несоответствий и недостатков Покупатель обязан сообщить о них Поставщику</w:t>
      </w:r>
      <w:r w:rsidR="008A42B9" w:rsidRPr="00AC3F62">
        <w:rPr>
          <w:sz w:val="22"/>
          <w:szCs w:val="22"/>
        </w:rPr>
        <w:t xml:space="preserve"> </w:t>
      </w:r>
      <w:bookmarkStart w:id="8" w:name="_Hlk124150366"/>
      <w:r w:rsidR="008A42B9" w:rsidRPr="00AC3F62">
        <w:rPr>
          <w:sz w:val="22"/>
          <w:szCs w:val="22"/>
        </w:rPr>
        <w:t xml:space="preserve">дистанционным способом </w:t>
      </w:r>
      <w:r w:rsidRPr="00AC3F62">
        <w:rPr>
          <w:sz w:val="22"/>
          <w:szCs w:val="22"/>
        </w:rPr>
        <w:t xml:space="preserve"> в срок не позднее 3 (трех) рабочих дней с даты получения товар</w:t>
      </w:r>
      <w:r w:rsidR="007D5D40" w:rsidRPr="00AC3F62">
        <w:rPr>
          <w:sz w:val="22"/>
          <w:szCs w:val="22"/>
        </w:rPr>
        <w:t>а</w:t>
      </w:r>
      <w:r w:rsidR="00427995" w:rsidRPr="00AC3F62">
        <w:rPr>
          <w:sz w:val="22"/>
          <w:szCs w:val="22"/>
        </w:rPr>
        <w:t xml:space="preserve">  </w:t>
      </w:r>
      <w:bookmarkStart w:id="9" w:name="_Hlk122541198"/>
      <w:r w:rsidR="00427995" w:rsidRPr="00AC3F62">
        <w:rPr>
          <w:sz w:val="22"/>
          <w:szCs w:val="22"/>
        </w:rPr>
        <w:t xml:space="preserve">путем направления мотивированной рекламации </w:t>
      </w:r>
      <w:r w:rsidR="007D5D40" w:rsidRPr="00AC3F62">
        <w:rPr>
          <w:sz w:val="22"/>
          <w:szCs w:val="22"/>
        </w:rPr>
        <w:t xml:space="preserve"> в порядке п. 11.10 настоящего Договора с</w:t>
      </w:r>
      <w:r w:rsidR="00F34850" w:rsidRPr="00AC3F62">
        <w:rPr>
          <w:sz w:val="22"/>
          <w:szCs w:val="22"/>
        </w:rPr>
        <w:t xml:space="preserve"> приложением </w:t>
      </w:r>
      <w:r w:rsidR="00427995" w:rsidRPr="00AC3F62">
        <w:rPr>
          <w:sz w:val="22"/>
          <w:szCs w:val="22"/>
        </w:rPr>
        <w:t xml:space="preserve">фото/видеофиксации недостатка (идентификационный заводской номер,  сведения об отсутствии поврежденности тары/упаковки, сведения о дефектах). Поставщик в срок не позднее 5 (Пяти) рабочих дней  направляет мотивированное решение по рекламации.  В случае  немотивированного уклонения Поставщика в  указанный срок от урегулирования  рекламации Покупатель вправе составить Акт по форме № ТОРГ- 2 в одностороннем порядке. </w:t>
      </w:r>
    </w:p>
    <w:bookmarkEnd w:id="8"/>
    <w:bookmarkEnd w:id="9"/>
    <w:p w14:paraId="24958959" w14:textId="26E57704" w:rsidR="00764C24" w:rsidRPr="00AC3F62" w:rsidRDefault="008728A2" w:rsidP="00F243F7">
      <w:pPr>
        <w:tabs>
          <w:tab w:val="left" w:pos="360"/>
        </w:tabs>
        <w:jc w:val="both"/>
        <w:rPr>
          <w:sz w:val="22"/>
          <w:szCs w:val="22"/>
        </w:rPr>
      </w:pPr>
      <w:r w:rsidRPr="00AC3F62">
        <w:rPr>
          <w:sz w:val="22"/>
          <w:szCs w:val="22"/>
        </w:rPr>
        <w:tab/>
        <w:t>При получении товара подписать накладную и/или акт и/или пе</w:t>
      </w:r>
      <w:r w:rsidR="00B71AFF" w:rsidRPr="00AC3F62">
        <w:rPr>
          <w:sz w:val="22"/>
          <w:szCs w:val="22"/>
        </w:rPr>
        <w:t>ре</w:t>
      </w:r>
      <w:r w:rsidRPr="00AC3F62">
        <w:rPr>
          <w:sz w:val="22"/>
          <w:szCs w:val="22"/>
        </w:rPr>
        <w:t>чень выполненных работ и/или документ «Возврат из ремонта» может только лицо, имеющее на это полномочия по Уставу, либо по доверенности, при этом на накладных/актах/перечне выполненных работ/документе «Возврат из ремонта» проставляется дата получения товара, фамилия, инициалы, должность, подпись, печать организации (при наличии печати в организации).</w:t>
      </w:r>
      <w:r w:rsidRPr="00AC3F62">
        <w:rPr>
          <w:sz w:val="22"/>
          <w:szCs w:val="22"/>
        </w:rPr>
        <w:tab/>
      </w:r>
    </w:p>
    <w:p w14:paraId="17C2D3C1" w14:textId="77777777" w:rsidR="00764C24" w:rsidRPr="00AC3F62" w:rsidRDefault="008728A2" w:rsidP="00F243F7">
      <w:pPr>
        <w:tabs>
          <w:tab w:val="left" w:pos="360"/>
        </w:tabs>
        <w:jc w:val="both"/>
        <w:rPr>
          <w:sz w:val="22"/>
          <w:szCs w:val="22"/>
        </w:rPr>
      </w:pPr>
      <w:r w:rsidRPr="00AC3F62">
        <w:rPr>
          <w:sz w:val="22"/>
          <w:szCs w:val="22"/>
        </w:rPr>
        <w:lastRenderedPageBreak/>
        <w:t xml:space="preserve">       При подписании накладной/акта/перечня выполненных работ/документа «Возврат из ремонта» уполномоченным по доверенности лицом, в накладных также указываются реквизиты данной доверенности, оригинал которой передается Поставщику вместе с накладной. </w:t>
      </w:r>
    </w:p>
    <w:p w14:paraId="28426456" w14:textId="77777777" w:rsidR="00764C24" w:rsidRPr="00AC3F62" w:rsidRDefault="008728A2" w:rsidP="00F243F7">
      <w:pPr>
        <w:tabs>
          <w:tab w:val="left" w:pos="360"/>
        </w:tabs>
        <w:jc w:val="both"/>
        <w:rPr>
          <w:sz w:val="22"/>
          <w:szCs w:val="22"/>
        </w:rPr>
      </w:pPr>
      <w:r w:rsidRPr="00AC3F62">
        <w:rPr>
          <w:sz w:val="22"/>
          <w:szCs w:val="22"/>
        </w:rPr>
        <w:tab/>
        <w:t>В случае если доверенность не предоставляется, то Покупатель должен предоставить письмо по форме Поставщика (Приложение №2 к настоящему договору) со списком уполномоченных лиц и с образцом оттиска печати (штампа), заверенного подписью  руководителя и печатью Покупателя, с просьбой принимать товаросопроводительные документы, заверенные печатью или штампом, образец оттиска которого приведен в письме, а также с фамилиями, инициалами, должностями и образцами подписей указанных в нем лиц.</w:t>
      </w:r>
    </w:p>
    <w:p w14:paraId="16100D30" w14:textId="77777777" w:rsidR="00764C24" w:rsidRPr="00AC3F62" w:rsidRDefault="008728A2" w:rsidP="00F243F7">
      <w:pPr>
        <w:tabs>
          <w:tab w:val="left" w:pos="360"/>
        </w:tabs>
        <w:jc w:val="both"/>
        <w:rPr>
          <w:sz w:val="22"/>
          <w:szCs w:val="22"/>
        </w:rPr>
      </w:pPr>
      <w:r w:rsidRPr="00AC3F62">
        <w:rPr>
          <w:sz w:val="22"/>
          <w:szCs w:val="22"/>
        </w:rPr>
        <w:t xml:space="preserve">       При смене представителей Покупателя, имеющих доверенности и/или указанных в письме Покупателя, а также печатей и штампов Покупатель обязан заранее (не менее чем за 48 часов до очередной поставки) уведомить об этом Поставщика. Покупатель принимает на себя все риски неисполнения обязательств, предусмотренных п. 4.1., 4.2., 4.3.3 настоящего Договора. </w:t>
      </w:r>
    </w:p>
    <w:p w14:paraId="00D6AB08" w14:textId="77777777" w:rsidR="00764C24" w:rsidRPr="00AC3F62" w:rsidRDefault="008728A2" w:rsidP="00F243F7">
      <w:pPr>
        <w:pBdr>
          <w:top w:val="nil"/>
          <w:left w:val="nil"/>
          <w:bottom w:val="nil"/>
          <w:right w:val="nil"/>
          <w:between w:val="nil"/>
        </w:pBdr>
        <w:jc w:val="both"/>
        <w:rPr>
          <w:color w:val="000000"/>
          <w:sz w:val="22"/>
          <w:szCs w:val="22"/>
        </w:rPr>
      </w:pPr>
      <w:r w:rsidRPr="00AC3F62">
        <w:rPr>
          <w:color w:val="000000"/>
          <w:sz w:val="22"/>
          <w:szCs w:val="22"/>
        </w:rPr>
        <w:t>4.3.4. Покупатель заверяет, что представитель на  подписание настоящего Договора от имени Покупателя является надлежащим образом уполномоченным лицом, в связи с чем в срок не позднее чем на дату подписания настоящего Договора Покупатель обязуется представить в адрес Поставщика надлежащим образов заверенные организацией Покупателем копии документов:</w:t>
      </w:r>
    </w:p>
    <w:p w14:paraId="466BF50C" w14:textId="77777777" w:rsidR="00764C24" w:rsidRPr="00AC3F62" w:rsidRDefault="008728A2" w:rsidP="00F243F7">
      <w:pPr>
        <w:pBdr>
          <w:top w:val="nil"/>
          <w:left w:val="nil"/>
          <w:bottom w:val="nil"/>
          <w:right w:val="nil"/>
          <w:between w:val="nil"/>
        </w:pBdr>
        <w:jc w:val="both"/>
        <w:rPr>
          <w:color w:val="000000"/>
          <w:sz w:val="22"/>
          <w:szCs w:val="22"/>
        </w:rPr>
      </w:pPr>
      <w:r w:rsidRPr="00AC3F62">
        <w:rPr>
          <w:color w:val="000000"/>
          <w:sz w:val="22"/>
          <w:szCs w:val="22"/>
        </w:rPr>
        <w:t>- доверенность на право подписания Договора уполномоченным представителем (применимо в случае подписания Договора от имени Покупателя  представителем по доверенности);</w:t>
      </w:r>
    </w:p>
    <w:p w14:paraId="3FEA0181" w14:textId="1BBB5FB5" w:rsidR="00464856" w:rsidRPr="00AC3F62" w:rsidRDefault="008728A2" w:rsidP="00F243F7">
      <w:pPr>
        <w:pBdr>
          <w:top w:val="nil"/>
          <w:left w:val="nil"/>
          <w:bottom w:val="nil"/>
          <w:right w:val="nil"/>
          <w:between w:val="nil"/>
        </w:pBdr>
        <w:jc w:val="both"/>
        <w:rPr>
          <w:color w:val="000000"/>
          <w:sz w:val="22"/>
          <w:szCs w:val="22"/>
        </w:rPr>
      </w:pPr>
      <w:r w:rsidRPr="00AC3F62">
        <w:rPr>
          <w:color w:val="000000"/>
          <w:sz w:val="22"/>
          <w:szCs w:val="22"/>
        </w:rPr>
        <w:t>- действующую редакцию Устава Организации Покупателя (все страницы документа)</w:t>
      </w:r>
      <w:r w:rsidR="00684E81" w:rsidRPr="00AC3F62">
        <w:rPr>
          <w:color w:val="000000"/>
          <w:sz w:val="22"/>
          <w:szCs w:val="22"/>
        </w:rPr>
        <w:t>;</w:t>
      </w:r>
    </w:p>
    <w:p w14:paraId="6895DFA0" w14:textId="4D81B409" w:rsidR="008A42B9" w:rsidRPr="00AC3F62" w:rsidRDefault="008A42B9" w:rsidP="00F243F7">
      <w:pPr>
        <w:pBdr>
          <w:top w:val="nil"/>
          <w:left w:val="nil"/>
          <w:bottom w:val="nil"/>
          <w:right w:val="nil"/>
          <w:between w:val="nil"/>
        </w:pBdr>
        <w:jc w:val="both"/>
        <w:rPr>
          <w:color w:val="000000"/>
          <w:sz w:val="22"/>
          <w:szCs w:val="22"/>
        </w:rPr>
      </w:pPr>
      <w:bookmarkStart w:id="10" w:name="_Hlk124150506"/>
      <w:r w:rsidRPr="00AC3F62">
        <w:rPr>
          <w:color w:val="000000"/>
          <w:sz w:val="22"/>
          <w:szCs w:val="22"/>
        </w:rPr>
        <w:t xml:space="preserve">- </w:t>
      </w:r>
      <w:r w:rsidR="00684E81" w:rsidRPr="00AC3F62">
        <w:rPr>
          <w:color w:val="000000"/>
          <w:sz w:val="22"/>
          <w:szCs w:val="22"/>
        </w:rPr>
        <w:t xml:space="preserve"> Протокол общего собрания высшего органа управления Организации (Решение единственного участника</w:t>
      </w:r>
      <w:r w:rsidR="002D4C0B" w:rsidRPr="00AC3F62">
        <w:rPr>
          <w:color w:val="000000"/>
          <w:sz w:val="22"/>
          <w:szCs w:val="22"/>
        </w:rPr>
        <w:t>/акционера</w:t>
      </w:r>
      <w:r w:rsidR="00684E81" w:rsidRPr="00AC3F62">
        <w:rPr>
          <w:color w:val="000000"/>
          <w:sz w:val="22"/>
          <w:szCs w:val="22"/>
        </w:rPr>
        <w:t>)</w:t>
      </w:r>
      <w:r w:rsidR="002D4C0B" w:rsidRPr="00AC3F62">
        <w:rPr>
          <w:color w:val="000000"/>
          <w:sz w:val="22"/>
          <w:szCs w:val="22"/>
        </w:rPr>
        <w:t xml:space="preserve"> </w:t>
      </w:r>
      <w:r w:rsidR="00684E81" w:rsidRPr="00AC3F62">
        <w:rPr>
          <w:color w:val="000000"/>
          <w:sz w:val="22"/>
          <w:szCs w:val="22"/>
        </w:rPr>
        <w:t>о назначении на должность единоличного исполнительного органа с действующими полномочиями;</w:t>
      </w:r>
    </w:p>
    <w:p w14:paraId="3CBD9B28" w14:textId="75B385C0" w:rsidR="00684E81" w:rsidRPr="00AC3F62" w:rsidRDefault="00684E81" w:rsidP="00F243F7">
      <w:pPr>
        <w:pBdr>
          <w:top w:val="nil"/>
          <w:left w:val="nil"/>
          <w:bottom w:val="nil"/>
          <w:right w:val="nil"/>
          <w:between w:val="nil"/>
        </w:pBdr>
        <w:jc w:val="both"/>
        <w:rPr>
          <w:color w:val="000000"/>
          <w:sz w:val="22"/>
          <w:szCs w:val="22"/>
        </w:rPr>
      </w:pPr>
      <w:r w:rsidRPr="00AC3F62">
        <w:rPr>
          <w:color w:val="000000"/>
          <w:sz w:val="22"/>
          <w:szCs w:val="22"/>
        </w:rPr>
        <w:t xml:space="preserve">- Приказ о вступлении в должность единоличного исполнительного органа с действующими полномочиями. </w:t>
      </w:r>
    </w:p>
    <w:p w14:paraId="031F1CA7" w14:textId="77777777" w:rsidR="002D4C0B" w:rsidRPr="00AC3F62" w:rsidRDefault="002D4C0B" w:rsidP="00F243F7">
      <w:pPr>
        <w:pBdr>
          <w:top w:val="nil"/>
          <w:left w:val="nil"/>
          <w:bottom w:val="nil"/>
          <w:right w:val="nil"/>
          <w:between w:val="nil"/>
        </w:pBdr>
        <w:jc w:val="both"/>
        <w:rPr>
          <w:color w:val="000000"/>
          <w:sz w:val="22"/>
          <w:szCs w:val="22"/>
        </w:rPr>
      </w:pPr>
    </w:p>
    <w:bookmarkEnd w:id="10"/>
    <w:p w14:paraId="54FF6686" w14:textId="77777777" w:rsidR="00764C24" w:rsidRPr="00AC3F62"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t>СТОИМОСТЬ ПОСТАВКИ ТОВАРА И РЕМОНТА ОБОРУДОВАНИЯ</w:t>
      </w:r>
    </w:p>
    <w:p w14:paraId="650D0489" w14:textId="2B3F2DDF" w:rsidR="00764C24" w:rsidRPr="00AC3F62" w:rsidRDefault="008728A2" w:rsidP="00F243F7">
      <w:pPr>
        <w:pBdr>
          <w:top w:val="nil"/>
          <w:left w:val="nil"/>
          <w:bottom w:val="nil"/>
          <w:right w:val="nil"/>
          <w:between w:val="nil"/>
        </w:pBdr>
        <w:tabs>
          <w:tab w:val="center" w:pos="-142"/>
          <w:tab w:val="left" w:pos="720"/>
        </w:tabs>
        <w:jc w:val="both"/>
        <w:rPr>
          <w:color w:val="000000"/>
          <w:sz w:val="22"/>
          <w:szCs w:val="22"/>
        </w:rPr>
      </w:pPr>
      <w:r w:rsidRPr="00AC3F62">
        <w:rPr>
          <w:color w:val="000000"/>
          <w:sz w:val="22"/>
          <w:szCs w:val="22"/>
        </w:rPr>
        <w:t xml:space="preserve">5.1. </w:t>
      </w:r>
      <w:bookmarkStart w:id="11" w:name="_Hlk124150603"/>
      <w:r w:rsidRPr="00AC3F62">
        <w:rPr>
          <w:color w:val="000000"/>
          <w:sz w:val="22"/>
          <w:szCs w:val="22"/>
        </w:rPr>
        <w:t>Стоимость поставки товара фиксируется в рублях</w:t>
      </w:r>
      <w:r w:rsidR="00684E81" w:rsidRPr="00AC3F62">
        <w:rPr>
          <w:color w:val="000000"/>
          <w:sz w:val="22"/>
          <w:szCs w:val="22"/>
        </w:rPr>
        <w:t xml:space="preserve"> в принятом Покупателем  без замечаний  счете Поставщика, выставленном    по соответствующей  Заявке  Покупателя  и/или Спецификации, устанавливающих  достигнутое соглашение Сторон о предмете поставки партии Товара в порядке п. 1.3. Договора</w:t>
      </w:r>
      <w:r w:rsidR="00FF5F87" w:rsidRPr="00AC3F62">
        <w:rPr>
          <w:color w:val="000000"/>
          <w:sz w:val="22"/>
          <w:szCs w:val="22"/>
        </w:rPr>
        <w:t xml:space="preserve"> и/или </w:t>
      </w:r>
      <w:r w:rsidRPr="00AC3F62">
        <w:rPr>
          <w:color w:val="000000"/>
          <w:sz w:val="22"/>
          <w:szCs w:val="22"/>
        </w:rPr>
        <w:t xml:space="preserve"> накладной </w:t>
      </w:r>
      <w:bookmarkStart w:id="12" w:name="bookmark=id.1fob9te" w:colFirst="0" w:colLast="0"/>
      <w:bookmarkStart w:id="13" w:name="bookmark=id.3znysh7" w:colFirst="0" w:colLast="0"/>
      <w:bookmarkEnd w:id="12"/>
      <w:bookmarkEnd w:id="13"/>
      <w:r w:rsidRPr="00AC3F62">
        <w:rPr>
          <w:color w:val="000000"/>
          <w:sz w:val="22"/>
          <w:szCs w:val="22"/>
        </w:rPr>
        <w:t>и включает в себя также стоимость тары, упаковки, маркировки товара, таможенные расходы, налоги и сборы, уплачиваемые на территории РФ.</w:t>
      </w:r>
    </w:p>
    <w:bookmarkEnd w:id="11"/>
    <w:p w14:paraId="3F73DE27" w14:textId="2072F8E8" w:rsidR="00764C24" w:rsidRPr="00AC3F62" w:rsidRDefault="008728A2" w:rsidP="00F243F7">
      <w:pPr>
        <w:pBdr>
          <w:top w:val="nil"/>
          <w:left w:val="nil"/>
          <w:bottom w:val="nil"/>
          <w:right w:val="nil"/>
          <w:between w:val="nil"/>
        </w:pBdr>
        <w:tabs>
          <w:tab w:val="center" w:pos="-142"/>
          <w:tab w:val="left" w:pos="720"/>
        </w:tabs>
        <w:jc w:val="both"/>
        <w:rPr>
          <w:color w:val="000000"/>
          <w:sz w:val="22"/>
          <w:szCs w:val="22"/>
        </w:rPr>
      </w:pPr>
      <w:r w:rsidRPr="00AC3F62">
        <w:rPr>
          <w:color w:val="000000"/>
          <w:sz w:val="22"/>
          <w:szCs w:val="22"/>
        </w:rPr>
        <w:t>5.2. Стоимость ремонта оборудования фиксируется в рублях в</w:t>
      </w:r>
      <w:r w:rsidR="00721F3F" w:rsidRPr="00AC3F62">
        <w:rPr>
          <w:color w:val="000000"/>
          <w:sz w:val="22"/>
          <w:szCs w:val="22"/>
        </w:rPr>
        <w:t xml:space="preserve"> </w:t>
      </w:r>
      <w:bookmarkStart w:id="14" w:name="_Hlk124150643"/>
      <w:r w:rsidR="00721F3F" w:rsidRPr="00AC3F62">
        <w:rPr>
          <w:color w:val="000000"/>
          <w:sz w:val="22"/>
          <w:szCs w:val="22"/>
        </w:rPr>
        <w:t xml:space="preserve">Акте выполненных работ  </w:t>
      </w:r>
      <w:bookmarkEnd w:id="14"/>
      <w:r w:rsidR="00721F3F" w:rsidRPr="00AC3F62">
        <w:rPr>
          <w:color w:val="000000"/>
          <w:sz w:val="22"/>
          <w:szCs w:val="22"/>
        </w:rPr>
        <w:t xml:space="preserve">и </w:t>
      </w:r>
      <w:r w:rsidRPr="00AC3F62">
        <w:rPr>
          <w:color w:val="000000"/>
          <w:sz w:val="22"/>
          <w:szCs w:val="22"/>
        </w:rPr>
        <w:t xml:space="preserve"> счет-фактуре и включает в себя стоимость запасных частей и трудозатрат, таможенные расходы, налоги и сборы, уплачиваемые на территории РФ.</w:t>
      </w:r>
    </w:p>
    <w:p w14:paraId="75C3B2D2" w14:textId="77777777" w:rsidR="00721F3F" w:rsidRPr="00AC3F62" w:rsidRDefault="00721F3F" w:rsidP="00F243F7">
      <w:pPr>
        <w:pBdr>
          <w:top w:val="nil"/>
          <w:left w:val="nil"/>
          <w:bottom w:val="nil"/>
          <w:right w:val="nil"/>
          <w:between w:val="nil"/>
        </w:pBdr>
        <w:tabs>
          <w:tab w:val="center" w:pos="-142"/>
          <w:tab w:val="left" w:pos="720"/>
        </w:tabs>
        <w:jc w:val="both"/>
        <w:rPr>
          <w:color w:val="000000"/>
          <w:sz w:val="22"/>
          <w:szCs w:val="22"/>
        </w:rPr>
      </w:pPr>
    </w:p>
    <w:p w14:paraId="5B1E4499" w14:textId="77777777" w:rsidR="00764C24" w:rsidRPr="00AC3F62"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t>ПОРЯДОК РАСЧЕТОВ</w:t>
      </w:r>
    </w:p>
    <w:p w14:paraId="333A97E5" w14:textId="77777777" w:rsidR="00764C24" w:rsidRPr="00AC3F62" w:rsidRDefault="008728A2" w:rsidP="00F243F7">
      <w:pPr>
        <w:rPr>
          <w:sz w:val="22"/>
          <w:szCs w:val="22"/>
        </w:rPr>
      </w:pPr>
      <w:r w:rsidRPr="00AC3F62">
        <w:t>6</w:t>
      </w:r>
      <w:r w:rsidRPr="00AC3F62">
        <w:rPr>
          <w:sz w:val="22"/>
          <w:szCs w:val="22"/>
        </w:rPr>
        <w:t xml:space="preserve">.1. Оплата стоимости товара/ремонта оборудования производится Покупателем в порядке предварительной оплаты 100% стоимости товара/ремонта оборудования. Условие об ином порядке и сроке оплаты Товара согласуется Сторонами дополнительно, оформляется Дополнительным соглашением к настоящему Договору. </w:t>
      </w:r>
    </w:p>
    <w:p w14:paraId="69E1FEC3"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6.2. Оплата поставки товара/ремонта оборудования по настоящему Договору производится Покупателем в рублях на расчетный счет Поставщика в порядке, предусмотренном настоящим Договором.</w:t>
      </w:r>
    </w:p>
    <w:p w14:paraId="1DF75F20"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6.3. Покупатель обязуется оплатить выставленный Поставщиком счет в течение 3 (Трех) банковских дней с момента его выставления. </w:t>
      </w:r>
    </w:p>
    <w:p w14:paraId="360911C3"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6.4. В случае просрочки Покупателем сроков оплаты, предусмотренных настоящим разделом Договора, Покупатель несет ответственность, установленную разделом 7 настоящего Договора. В случае неоднократного нарушения Покупателем сроков оплаты Поставщик вправе в одностороннем, внесудебном порядке отказаться от настоящего Договора (п. 11.4 Договора).</w:t>
      </w:r>
    </w:p>
    <w:p w14:paraId="14FB3617"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6.5. Обязанность Покупателя по оплате товара и/или ремонта оборудования считается исполненной с момента поступления денежных средств на расчетный счет Поставщика в полном объеме.</w:t>
      </w:r>
    </w:p>
    <w:p w14:paraId="0456D871"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6.6. В случае если на момент прихода любой суммы денежных средств от Покупателя Поставщику имеется просроченная задолженность Покупателя, поступившие денежные средства в первую </w:t>
      </w:r>
      <w:r w:rsidRPr="00AC3F62">
        <w:rPr>
          <w:color w:val="000000"/>
          <w:sz w:val="22"/>
          <w:szCs w:val="22"/>
        </w:rPr>
        <w:lastRenderedPageBreak/>
        <w:t xml:space="preserve">очередь покрывают примененные к Покупателю меры ответственности в порядке  п. 6.8, п. 7.2., п. 7.5, п. 7.6,  п. 7.7. Договора и просроченную задолженность, в оставшейся части засчитывается в счет оплаты в соответствии с указанным назначением платежа. </w:t>
      </w:r>
    </w:p>
    <w:p w14:paraId="12BA107D" w14:textId="76EC3FB5"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6.7</w:t>
      </w:r>
      <w:bookmarkStart w:id="15" w:name="_Hlk124151683"/>
      <w:r w:rsidRPr="00AC3F62">
        <w:rPr>
          <w:color w:val="000000"/>
          <w:sz w:val="22"/>
          <w:szCs w:val="22"/>
        </w:rPr>
        <w:t xml:space="preserve">. В случае </w:t>
      </w:r>
      <w:r w:rsidR="00684E81" w:rsidRPr="00AC3F62">
        <w:rPr>
          <w:color w:val="000000"/>
          <w:sz w:val="22"/>
          <w:szCs w:val="22"/>
        </w:rPr>
        <w:t>наличия просроченной задолженности на  дату обращения</w:t>
      </w:r>
      <w:r w:rsidRPr="00AC3F62">
        <w:rPr>
          <w:color w:val="000000"/>
          <w:sz w:val="22"/>
          <w:szCs w:val="22"/>
        </w:rPr>
        <w:t>, Поставщик оставляет за собой право</w:t>
      </w:r>
      <w:r w:rsidR="00684E81" w:rsidRPr="00AC3F62">
        <w:rPr>
          <w:color w:val="000000"/>
          <w:sz w:val="22"/>
          <w:szCs w:val="22"/>
        </w:rPr>
        <w:t xml:space="preserve"> по своему выбору </w:t>
      </w:r>
      <w:r w:rsidRPr="00AC3F62">
        <w:rPr>
          <w:color w:val="000000"/>
          <w:sz w:val="22"/>
          <w:szCs w:val="22"/>
        </w:rPr>
        <w:t xml:space="preserve"> отказать в приемке оборудования в ремонт </w:t>
      </w:r>
      <w:r w:rsidR="00684E81" w:rsidRPr="00AC3F62">
        <w:rPr>
          <w:color w:val="000000"/>
          <w:sz w:val="22"/>
          <w:szCs w:val="22"/>
        </w:rPr>
        <w:t xml:space="preserve"> и/или </w:t>
      </w:r>
      <w:r w:rsidRPr="00AC3F62">
        <w:rPr>
          <w:color w:val="000000"/>
          <w:sz w:val="22"/>
          <w:szCs w:val="22"/>
        </w:rPr>
        <w:t>удерживать оборудование до</w:t>
      </w:r>
      <w:r w:rsidR="00684E81" w:rsidRPr="00AC3F62">
        <w:rPr>
          <w:color w:val="000000"/>
          <w:sz w:val="22"/>
          <w:szCs w:val="22"/>
        </w:rPr>
        <w:t xml:space="preserve"> </w:t>
      </w:r>
      <w:r w:rsidRPr="00AC3F62">
        <w:rPr>
          <w:color w:val="000000"/>
          <w:sz w:val="22"/>
          <w:szCs w:val="22"/>
        </w:rPr>
        <w:t xml:space="preserve"> погашения Покупателем</w:t>
      </w:r>
      <w:r w:rsidR="00684E81" w:rsidRPr="00AC3F62">
        <w:rPr>
          <w:color w:val="000000"/>
          <w:sz w:val="22"/>
          <w:szCs w:val="22"/>
        </w:rPr>
        <w:t xml:space="preserve">  просроченной задолженности в полном объеме</w:t>
      </w:r>
      <w:bookmarkEnd w:id="15"/>
      <w:r w:rsidRPr="00AC3F62">
        <w:rPr>
          <w:color w:val="000000"/>
          <w:sz w:val="22"/>
          <w:szCs w:val="22"/>
        </w:rPr>
        <w:t>.</w:t>
      </w:r>
    </w:p>
    <w:p w14:paraId="0717500C" w14:textId="07259A99"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6.8. В случае уклонения Покупателя от согласования сметы ремонтных работ и/или неполучения от Покупателя предварительной оплаты согласованной стоимости ремонтных работ по принятому в ремонт неисправному оборудованию Покупателя (далее - Оборудование) в течение 14 (четырнадцати)</w:t>
      </w:r>
      <w:r w:rsidR="002D4C0B" w:rsidRPr="00AC3F62">
        <w:rPr>
          <w:color w:val="000000"/>
          <w:sz w:val="22"/>
          <w:szCs w:val="22"/>
        </w:rPr>
        <w:t xml:space="preserve"> календарных</w:t>
      </w:r>
      <w:r w:rsidRPr="00AC3F62">
        <w:rPr>
          <w:color w:val="000000"/>
          <w:sz w:val="22"/>
          <w:szCs w:val="22"/>
        </w:rPr>
        <w:t xml:space="preserve"> дней с даты принятия  Оборудования в ремонт, проведения Поставщиком  работ  по диагностике неисправности и выставления в адрес Покупателя счета с указанием стоимости сметы ремонтных работ (по смыслу  п. 13 Приложения № 1 к настоящему Договору)</w:t>
      </w:r>
      <w:r w:rsidR="001C1A31" w:rsidRPr="00AC3F62">
        <w:rPr>
          <w:color w:val="000000"/>
          <w:sz w:val="22"/>
          <w:szCs w:val="22"/>
        </w:rPr>
        <w:t xml:space="preserve">, </w:t>
      </w:r>
      <w:r w:rsidRPr="00AC3F62">
        <w:rPr>
          <w:color w:val="000000"/>
          <w:sz w:val="22"/>
          <w:szCs w:val="22"/>
        </w:rPr>
        <w:t xml:space="preserve">Покупатель обязан забрать принятое на ответственное хранение Оборудование без ремонта в состоянии, подготовленном к ремонту  (в разобранном виде)  со склада Сервисного центра Поставщика в связи с окончанием срока вынужденного ответственного хранения  (по смыслу ст. 899 ГК РФ) </w:t>
      </w:r>
      <w:bookmarkStart w:id="16" w:name="_Hlk122541278"/>
      <w:r w:rsidR="001C1A31" w:rsidRPr="00AC3F62">
        <w:rPr>
          <w:color w:val="000000"/>
          <w:sz w:val="22"/>
          <w:szCs w:val="22"/>
        </w:rPr>
        <w:t xml:space="preserve">в срок не позднее </w:t>
      </w:r>
      <w:r w:rsidR="002D4C0B" w:rsidRPr="00AC3F62">
        <w:rPr>
          <w:color w:val="000000"/>
          <w:sz w:val="22"/>
          <w:szCs w:val="22"/>
        </w:rPr>
        <w:t xml:space="preserve"> 10 (десяти)  календарных </w:t>
      </w:r>
      <w:r w:rsidR="001C1A31" w:rsidRPr="00AC3F62">
        <w:rPr>
          <w:color w:val="000000"/>
          <w:sz w:val="22"/>
          <w:szCs w:val="22"/>
        </w:rPr>
        <w:t xml:space="preserve"> дней с </w:t>
      </w:r>
      <w:r w:rsidRPr="00AC3F62">
        <w:rPr>
          <w:color w:val="000000"/>
          <w:sz w:val="22"/>
          <w:szCs w:val="22"/>
        </w:rPr>
        <w:t xml:space="preserve"> дат</w:t>
      </w:r>
      <w:r w:rsidR="001C1A31" w:rsidRPr="00AC3F62">
        <w:rPr>
          <w:color w:val="000000"/>
          <w:sz w:val="22"/>
          <w:szCs w:val="22"/>
        </w:rPr>
        <w:t xml:space="preserve">ы </w:t>
      </w:r>
      <w:r w:rsidRPr="00AC3F62">
        <w:rPr>
          <w:color w:val="000000"/>
          <w:sz w:val="22"/>
          <w:szCs w:val="22"/>
        </w:rPr>
        <w:t xml:space="preserve"> направления Поставщиком  в адрес  Покупателя  Уведомления о вывозе Оборудования в связи с окончанием срока вынужденного хранения</w:t>
      </w:r>
      <w:r w:rsidR="00DE0D00" w:rsidRPr="00AC3F62">
        <w:rPr>
          <w:color w:val="000000"/>
          <w:sz w:val="22"/>
          <w:szCs w:val="22"/>
        </w:rPr>
        <w:t xml:space="preserve"> по форме Приложения № 4 к настоящему Договору</w:t>
      </w:r>
      <w:r w:rsidRPr="00AC3F62">
        <w:rPr>
          <w:color w:val="000000"/>
          <w:sz w:val="22"/>
          <w:szCs w:val="22"/>
        </w:rPr>
        <w:t xml:space="preserve">.  </w:t>
      </w:r>
    </w:p>
    <w:bookmarkEnd w:id="16"/>
    <w:p w14:paraId="3F99AFAA" w14:textId="5DB6EED9" w:rsidR="00DE0D00"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        В случае если Оборудование не будет забрано Покупателем в установленный Поставщиком вышеуказанный срок вынужденного ответственного хранения, Поставщик  вправе в одностороннем, внесудебном порядке утилизировать Оборудование с привлечением уполномоченных третьих лиц по расценкам, действующим на дату утилизации Оборудования, с отнесением понесенных документально подтвержденных расходов по утилизации  на Покупателя. </w:t>
      </w:r>
      <w:bookmarkStart w:id="17" w:name="_Hlk122541340"/>
      <w:r w:rsidR="00DE0D00" w:rsidRPr="00AC3F62">
        <w:rPr>
          <w:color w:val="000000"/>
          <w:sz w:val="22"/>
          <w:szCs w:val="22"/>
        </w:rPr>
        <w:t xml:space="preserve">О принятом решении об утилизации своевременно  невостребованного из ремонта  не имеющего потребительской ценности Оборудования Покупатель предварительно уведомляется Поставщиком в письменной форме </w:t>
      </w:r>
      <w:r w:rsidR="001C1A31" w:rsidRPr="00AC3F62">
        <w:rPr>
          <w:color w:val="000000"/>
          <w:sz w:val="22"/>
          <w:szCs w:val="22"/>
        </w:rPr>
        <w:t>не менее чем за</w:t>
      </w:r>
      <w:r w:rsidR="002D4C0B" w:rsidRPr="00AC3F62">
        <w:rPr>
          <w:color w:val="000000"/>
          <w:sz w:val="22"/>
          <w:szCs w:val="22"/>
        </w:rPr>
        <w:t xml:space="preserve"> 10 (десять) календарных </w:t>
      </w:r>
      <w:r w:rsidR="001C1A31" w:rsidRPr="00AC3F62">
        <w:rPr>
          <w:color w:val="000000"/>
          <w:sz w:val="22"/>
          <w:szCs w:val="22"/>
        </w:rPr>
        <w:t xml:space="preserve"> дней до даты передачи Оборудования в утилизацию </w:t>
      </w:r>
      <w:r w:rsidR="00DE0D00" w:rsidRPr="00AC3F62">
        <w:rPr>
          <w:color w:val="000000"/>
          <w:sz w:val="22"/>
          <w:szCs w:val="22"/>
        </w:rPr>
        <w:t>по форме Приложения № 5 к настоящему Договору</w:t>
      </w:r>
      <w:r w:rsidR="001C1A31" w:rsidRPr="00AC3F62">
        <w:rPr>
          <w:color w:val="000000"/>
          <w:sz w:val="22"/>
          <w:szCs w:val="22"/>
        </w:rPr>
        <w:t>.</w:t>
      </w:r>
    </w:p>
    <w:bookmarkEnd w:id="17"/>
    <w:p w14:paraId="24669E86" w14:textId="1ED18674" w:rsidR="00764C24" w:rsidRPr="00AC3F62" w:rsidRDefault="001C1A31"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   </w:t>
      </w:r>
      <w:r w:rsidR="008728A2" w:rsidRPr="00AC3F62">
        <w:rPr>
          <w:color w:val="000000"/>
          <w:sz w:val="22"/>
          <w:szCs w:val="22"/>
        </w:rPr>
        <w:t xml:space="preserve">Покупатель обязан возместить понесенные документально подтвержденные расходы Поставщика </w:t>
      </w:r>
      <w:r w:rsidR="00D93276" w:rsidRPr="00AC3F62">
        <w:rPr>
          <w:color w:val="000000"/>
          <w:sz w:val="22"/>
          <w:szCs w:val="22"/>
        </w:rPr>
        <w:t xml:space="preserve"> по утилизации, а равно </w:t>
      </w:r>
      <w:r w:rsidR="0078244E" w:rsidRPr="00AC3F62">
        <w:rPr>
          <w:color w:val="000000"/>
          <w:sz w:val="22"/>
          <w:szCs w:val="22"/>
        </w:rPr>
        <w:t xml:space="preserve">понесенные </w:t>
      </w:r>
      <w:r w:rsidR="00D93276" w:rsidRPr="00AC3F62">
        <w:rPr>
          <w:color w:val="000000"/>
          <w:sz w:val="22"/>
          <w:szCs w:val="22"/>
        </w:rPr>
        <w:t>расходы по вынужденному</w:t>
      </w:r>
      <w:r w:rsidR="0078244E" w:rsidRPr="00AC3F62">
        <w:rPr>
          <w:color w:val="000000"/>
          <w:sz w:val="22"/>
          <w:szCs w:val="22"/>
        </w:rPr>
        <w:t xml:space="preserve"> хранению Оборудования по истечении установленного п. 6.8. Договора  срока  ответственного хранения, </w:t>
      </w:r>
      <w:r w:rsidR="00D93276" w:rsidRPr="00AC3F62">
        <w:rPr>
          <w:color w:val="000000"/>
          <w:sz w:val="22"/>
          <w:szCs w:val="22"/>
        </w:rPr>
        <w:t xml:space="preserve"> </w:t>
      </w:r>
      <w:r w:rsidR="008728A2" w:rsidRPr="00AC3F62">
        <w:rPr>
          <w:color w:val="000000"/>
          <w:sz w:val="22"/>
          <w:szCs w:val="22"/>
        </w:rPr>
        <w:t>в срок не позднее 3 (трех) рабочих дней с даты получения Покупателем соответствующего требования Поставщика (в том числе в порядке и способом, установленном п. 11.10 Договора)</w:t>
      </w:r>
      <w:r w:rsidR="0078244E" w:rsidRPr="00AC3F62">
        <w:rPr>
          <w:color w:val="000000"/>
          <w:sz w:val="22"/>
          <w:szCs w:val="22"/>
        </w:rPr>
        <w:t xml:space="preserve">. </w:t>
      </w:r>
      <w:bookmarkStart w:id="18" w:name="_Hlk124152361"/>
      <w:r w:rsidR="0078244E" w:rsidRPr="00AC3F62">
        <w:rPr>
          <w:color w:val="000000"/>
          <w:sz w:val="22"/>
          <w:szCs w:val="22"/>
        </w:rPr>
        <w:t xml:space="preserve">Стоимость услуг  по обеспечению  вынужденного хранения Оборудования определяется по  действующему на дату выставления счета Прайс-листу Поставщика. </w:t>
      </w:r>
    </w:p>
    <w:bookmarkEnd w:id="18"/>
    <w:p w14:paraId="485CA286" w14:textId="77777777" w:rsidR="00764C24" w:rsidRPr="00AC3F62" w:rsidRDefault="00764C24" w:rsidP="00F243F7">
      <w:pPr>
        <w:tabs>
          <w:tab w:val="center" w:pos="-142"/>
        </w:tabs>
        <w:jc w:val="both"/>
        <w:rPr>
          <w:color w:val="000000"/>
          <w:sz w:val="22"/>
          <w:szCs w:val="22"/>
        </w:rPr>
      </w:pPr>
    </w:p>
    <w:p w14:paraId="24D3BABC" w14:textId="77777777" w:rsidR="00764C24" w:rsidRPr="00AC3F62"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t>ОТВЕТСТВЕННОСТЬ СТОРОН</w:t>
      </w:r>
    </w:p>
    <w:p w14:paraId="69AF7FC8" w14:textId="77777777" w:rsidR="00764C24" w:rsidRPr="00AC3F62" w:rsidRDefault="008728A2" w:rsidP="00F243F7">
      <w:pPr>
        <w:tabs>
          <w:tab w:val="center" w:pos="567"/>
        </w:tabs>
        <w:jc w:val="both"/>
        <w:rPr>
          <w:sz w:val="22"/>
          <w:szCs w:val="22"/>
        </w:rPr>
      </w:pPr>
      <w:r w:rsidRPr="00AC3F62">
        <w:rPr>
          <w:sz w:val="22"/>
          <w:szCs w:val="22"/>
        </w:rPr>
        <w:t>7.1. Стороны несут ответственность за неисполнение либо ненадлежащее исполнение настоящего Договора в порядке, предусмотренном настоящим Договором, а также действующим законодательством Российской Федерации.</w:t>
      </w:r>
    </w:p>
    <w:p w14:paraId="378A549F" w14:textId="7E163307" w:rsidR="00D56CAC" w:rsidRPr="00AC3F62" w:rsidRDefault="008728A2" w:rsidP="00F243F7">
      <w:pPr>
        <w:tabs>
          <w:tab w:val="center" w:pos="567"/>
        </w:tabs>
        <w:jc w:val="both"/>
        <w:rPr>
          <w:sz w:val="22"/>
          <w:szCs w:val="22"/>
        </w:rPr>
      </w:pPr>
      <w:r w:rsidRPr="00AC3F62">
        <w:rPr>
          <w:sz w:val="22"/>
          <w:szCs w:val="22"/>
        </w:rPr>
        <w:t>7.2. В случае нарушения Покупателем сроков оплаты поставки товара или ремонта оборудования, а равно</w:t>
      </w:r>
      <w:r w:rsidR="00F65B06" w:rsidRPr="00AC3F62">
        <w:rPr>
          <w:sz w:val="22"/>
          <w:szCs w:val="22"/>
        </w:rPr>
        <w:t xml:space="preserve"> </w:t>
      </w:r>
      <w:r w:rsidRPr="00AC3F62">
        <w:rPr>
          <w:sz w:val="22"/>
          <w:szCs w:val="22"/>
        </w:rPr>
        <w:t>обязательства</w:t>
      </w:r>
      <w:r w:rsidR="00F65B06" w:rsidRPr="00AC3F62">
        <w:rPr>
          <w:sz w:val="22"/>
          <w:szCs w:val="22"/>
        </w:rPr>
        <w:t xml:space="preserve"> </w:t>
      </w:r>
      <w:r w:rsidRPr="00AC3F62">
        <w:rPr>
          <w:sz w:val="22"/>
          <w:szCs w:val="22"/>
        </w:rPr>
        <w:t>по возмещению понесенных расходов</w:t>
      </w:r>
      <w:r w:rsidR="00F65B06" w:rsidRPr="00AC3F62">
        <w:rPr>
          <w:sz w:val="22"/>
          <w:szCs w:val="22"/>
        </w:rPr>
        <w:t xml:space="preserve"> </w:t>
      </w:r>
      <w:r w:rsidRPr="00AC3F62">
        <w:rPr>
          <w:sz w:val="22"/>
          <w:szCs w:val="22"/>
        </w:rPr>
        <w:t>Поставщика</w:t>
      </w:r>
      <w:r w:rsidR="00F65B06" w:rsidRPr="00AC3F62">
        <w:rPr>
          <w:sz w:val="22"/>
          <w:szCs w:val="22"/>
        </w:rPr>
        <w:t xml:space="preserve"> </w:t>
      </w:r>
      <w:bookmarkStart w:id="19" w:name="_Hlk124152418"/>
      <w:r w:rsidR="00F65B06" w:rsidRPr="00AC3F62">
        <w:rPr>
          <w:sz w:val="22"/>
          <w:szCs w:val="22"/>
        </w:rPr>
        <w:t xml:space="preserve">по проведению диагностических работ, </w:t>
      </w:r>
      <w:r w:rsidR="00D56CAC" w:rsidRPr="00AC3F62">
        <w:rPr>
          <w:sz w:val="22"/>
          <w:szCs w:val="22"/>
        </w:rPr>
        <w:t>вынужденному хранению не</w:t>
      </w:r>
      <w:r w:rsidR="00F65B06" w:rsidRPr="00AC3F62">
        <w:rPr>
          <w:sz w:val="22"/>
          <w:szCs w:val="22"/>
        </w:rPr>
        <w:t xml:space="preserve"> </w:t>
      </w:r>
      <w:r w:rsidR="00FF5F87" w:rsidRPr="00AC3F62">
        <w:rPr>
          <w:sz w:val="22"/>
          <w:szCs w:val="22"/>
        </w:rPr>
        <w:t xml:space="preserve">отремонтированного </w:t>
      </w:r>
      <w:r w:rsidR="00D56CAC" w:rsidRPr="00AC3F62">
        <w:rPr>
          <w:sz w:val="22"/>
          <w:szCs w:val="22"/>
        </w:rPr>
        <w:t>Оборудования</w:t>
      </w:r>
      <w:r w:rsidR="00F65B06" w:rsidRPr="00AC3F62">
        <w:rPr>
          <w:sz w:val="22"/>
          <w:szCs w:val="22"/>
        </w:rPr>
        <w:t>,</w:t>
      </w:r>
      <w:r w:rsidRPr="00AC3F62">
        <w:rPr>
          <w:sz w:val="22"/>
          <w:szCs w:val="22"/>
        </w:rPr>
        <w:t xml:space="preserve"> </w:t>
      </w:r>
      <w:bookmarkEnd w:id="19"/>
      <w:r w:rsidRPr="00AC3F62">
        <w:rPr>
          <w:sz w:val="22"/>
          <w:szCs w:val="22"/>
        </w:rPr>
        <w:t>утилизации Оборудования Покупател</w:t>
      </w:r>
      <w:r w:rsidR="00F65B06" w:rsidRPr="00AC3F62">
        <w:rPr>
          <w:sz w:val="22"/>
          <w:szCs w:val="22"/>
        </w:rPr>
        <w:t>я в порядке</w:t>
      </w:r>
      <w:r w:rsidRPr="00AC3F62">
        <w:rPr>
          <w:sz w:val="22"/>
          <w:szCs w:val="22"/>
        </w:rPr>
        <w:t xml:space="preserve"> п. 6.8 Договора в установленный срок, Поставщик  имеет право взыскать с Покупателя неустойку в размере 0,1% </w:t>
      </w:r>
      <w:bookmarkStart w:id="20" w:name="_Hlk124152511"/>
      <w:r w:rsidRPr="00AC3F62">
        <w:rPr>
          <w:sz w:val="22"/>
          <w:szCs w:val="22"/>
        </w:rPr>
        <w:t>от стоимости</w:t>
      </w:r>
      <w:r w:rsidR="00F65B06" w:rsidRPr="00AC3F62">
        <w:rPr>
          <w:sz w:val="22"/>
          <w:szCs w:val="22"/>
        </w:rPr>
        <w:t xml:space="preserve"> соответствующего неисполненного денежного обязательства (</w:t>
      </w:r>
      <w:r w:rsidRPr="00AC3F62">
        <w:rPr>
          <w:sz w:val="22"/>
          <w:szCs w:val="22"/>
        </w:rPr>
        <w:t>неоплаченного</w:t>
      </w:r>
      <w:r w:rsidR="00F65B06" w:rsidRPr="00AC3F62">
        <w:rPr>
          <w:sz w:val="22"/>
          <w:szCs w:val="22"/>
        </w:rPr>
        <w:t xml:space="preserve"> </w:t>
      </w:r>
      <w:r w:rsidRPr="00AC3F62">
        <w:rPr>
          <w:sz w:val="22"/>
          <w:szCs w:val="22"/>
        </w:rPr>
        <w:t>товара/ремонта</w:t>
      </w:r>
      <w:r w:rsidR="00F65B06" w:rsidRPr="00AC3F62">
        <w:rPr>
          <w:sz w:val="22"/>
          <w:szCs w:val="22"/>
        </w:rPr>
        <w:t xml:space="preserve"> </w:t>
      </w:r>
      <w:r w:rsidRPr="00AC3F62">
        <w:rPr>
          <w:sz w:val="22"/>
          <w:szCs w:val="22"/>
        </w:rPr>
        <w:t>оборудования/</w:t>
      </w:r>
      <w:r w:rsidR="00F65B06" w:rsidRPr="00AC3F62">
        <w:rPr>
          <w:sz w:val="22"/>
          <w:szCs w:val="22"/>
        </w:rPr>
        <w:t>диагностических работ/</w:t>
      </w:r>
      <w:r w:rsidRPr="00AC3F62">
        <w:rPr>
          <w:sz w:val="22"/>
          <w:szCs w:val="22"/>
        </w:rPr>
        <w:t>стоимости понесенных расходов по утилизации</w:t>
      </w:r>
      <w:r w:rsidR="00F65B06" w:rsidRPr="00AC3F62">
        <w:rPr>
          <w:sz w:val="22"/>
          <w:szCs w:val="22"/>
        </w:rPr>
        <w:t>/вынужденному хранению</w:t>
      </w:r>
      <w:r w:rsidRPr="00AC3F62">
        <w:rPr>
          <w:sz w:val="22"/>
          <w:szCs w:val="22"/>
        </w:rPr>
        <w:t xml:space="preserve"> Оборудования</w:t>
      </w:r>
      <w:r w:rsidR="00F65B06" w:rsidRPr="00AC3F62">
        <w:rPr>
          <w:sz w:val="22"/>
          <w:szCs w:val="22"/>
        </w:rPr>
        <w:t>)</w:t>
      </w:r>
      <w:r w:rsidRPr="00AC3F62">
        <w:rPr>
          <w:sz w:val="22"/>
          <w:szCs w:val="22"/>
        </w:rPr>
        <w:t xml:space="preserve">  </w:t>
      </w:r>
      <w:bookmarkEnd w:id="20"/>
      <w:r w:rsidRPr="00AC3F62">
        <w:rPr>
          <w:sz w:val="22"/>
          <w:szCs w:val="22"/>
        </w:rPr>
        <w:t>за каждый календарный день просрочки</w:t>
      </w:r>
      <w:r w:rsidR="00F65B06" w:rsidRPr="00AC3F62">
        <w:rPr>
          <w:sz w:val="22"/>
          <w:szCs w:val="22"/>
        </w:rPr>
        <w:t xml:space="preserve">. </w:t>
      </w:r>
    </w:p>
    <w:p w14:paraId="25BD68E4" w14:textId="21A4DEA6" w:rsidR="00764C24" w:rsidRPr="00AC3F62" w:rsidRDefault="008728A2" w:rsidP="00F243F7">
      <w:pPr>
        <w:tabs>
          <w:tab w:val="center" w:pos="567"/>
        </w:tabs>
        <w:jc w:val="both"/>
        <w:rPr>
          <w:sz w:val="22"/>
          <w:szCs w:val="22"/>
        </w:rPr>
      </w:pPr>
      <w:r w:rsidRPr="00AC3F62">
        <w:rPr>
          <w:sz w:val="22"/>
          <w:szCs w:val="22"/>
        </w:rPr>
        <w:tab/>
        <w:t>7.3.</w:t>
      </w:r>
      <w:r w:rsidR="002D4C0B" w:rsidRPr="00AC3F62">
        <w:rPr>
          <w:sz w:val="22"/>
          <w:szCs w:val="22"/>
        </w:rPr>
        <w:t xml:space="preserve"> </w:t>
      </w:r>
      <w:r w:rsidRPr="00AC3F62">
        <w:rPr>
          <w:sz w:val="22"/>
          <w:szCs w:val="22"/>
        </w:rPr>
        <w:t>Покупатель обязуется перечислить на расчетный счет Поставщика денежные средства во исполнение п.7.2. в течение 5 (пять) календарных дней с момента получения от Поставщика уведомления об уплате неустойки.</w:t>
      </w:r>
    </w:p>
    <w:p w14:paraId="47AB6408" w14:textId="240AABBB" w:rsidR="002D4C0B" w:rsidRPr="00AC3F62" w:rsidRDefault="008728A2" w:rsidP="00F243F7">
      <w:pPr>
        <w:tabs>
          <w:tab w:val="center" w:pos="567"/>
        </w:tabs>
        <w:jc w:val="both"/>
        <w:rPr>
          <w:strike/>
          <w:sz w:val="22"/>
          <w:szCs w:val="22"/>
        </w:rPr>
      </w:pPr>
      <w:r w:rsidRPr="00AC3F62">
        <w:rPr>
          <w:sz w:val="22"/>
          <w:szCs w:val="22"/>
        </w:rPr>
        <w:t>7.</w:t>
      </w:r>
      <w:r w:rsidR="008B6615">
        <w:rPr>
          <w:sz w:val="22"/>
          <w:szCs w:val="22"/>
        </w:rPr>
        <w:t>4</w:t>
      </w:r>
      <w:r w:rsidRPr="00AC3F62">
        <w:rPr>
          <w:sz w:val="22"/>
          <w:szCs w:val="22"/>
        </w:rPr>
        <w:t xml:space="preserve">. </w:t>
      </w:r>
      <w:bookmarkStart w:id="21" w:name="_Hlk124152565"/>
      <w:r w:rsidR="002D4C0B" w:rsidRPr="00AC3F62">
        <w:rPr>
          <w:sz w:val="22"/>
          <w:szCs w:val="22"/>
        </w:rPr>
        <w:t xml:space="preserve">В случае нарушения Поставщиком сроков поставки товара Покупатель  имеет право взыскать с Поставщика  неустойку в размере 0,1% от стоимости непоставленного  товара за каждый </w:t>
      </w:r>
      <w:r w:rsidR="002D4C0B" w:rsidRPr="00AC3F62">
        <w:rPr>
          <w:color w:val="000000"/>
          <w:sz w:val="22"/>
          <w:szCs w:val="22"/>
        </w:rPr>
        <w:t>календарный день просрочки.</w:t>
      </w:r>
    </w:p>
    <w:p w14:paraId="33CF225D" w14:textId="2D24E4B5" w:rsidR="002D4C0B" w:rsidRPr="00AC3F62" w:rsidRDefault="002D4C0B" w:rsidP="00F243F7">
      <w:pPr>
        <w:tabs>
          <w:tab w:val="center" w:pos="567"/>
        </w:tabs>
        <w:jc w:val="both"/>
        <w:rPr>
          <w:strike/>
          <w:sz w:val="22"/>
          <w:szCs w:val="22"/>
        </w:rPr>
      </w:pPr>
      <w:r w:rsidRPr="00AC3F62">
        <w:rPr>
          <w:color w:val="000000"/>
          <w:sz w:val="22"/>
          <w:szCs w:val="22"/>
        </w:rPr>
        <w:lastRenderedPageBreak/>
        <w:t xml:space="preserve">В случае нарушения Поставщиком срока выполнения платного ремонта оборудования, установленных настоящим </w:t>
      </w:r>
      <w:r w:rsidR="00A566EC" w:rsidRPr="00AC3F62">
        <w:rPr>
          <w:color w:val="000000"/>
          <w:sz w:val="22"/>
          <w:szCs w:val="22"/>
        </w:rPr>
        <w:t>Д</w:t>
      </w:r>
      <w:r w:rsidRPr="00AC3F62">
        <w:rPr>
          <w:color w:val="000000"/>
          <w:sz w:val="22"/>
          <w:szCs w:val="22"/>
        </w:rPr>
        <w:t>оговором, Покупатель вправе предъявить Поставщику неустойку в размере 0,1 % стоимости сметы ремонтных работ, за каждый день просрочки.</w:t>
      </w:r>
    </w:p>
    <w:bookmarkEnd w:id="21"/>
    <w:p w14:paraId="02942D5A" w14:textId="741978C9" w:rsidR="00764C24" w:rsidRPr="00AC3F62" w:rsidRDefault="008728A2" w:rsidP="00F243F7">
      <w:pPr>
        <w:tabs>
          <w:tab w:val="center" w:pos="567"/>
        </w:tabs>
        <w:jc w:val="both"/>
        <w:rPr>
          <w:sz w:val="22"/>
          <w:szCs w:val="22"/>
        </w:rPr>
      </w:pPr>
      <w:r w:rsidRPr="00AC3F62">
        <w:rPr>
          <w:sz w:val="22"/>
          <w:szCs w:val="22"/>
        </w:rPr>
        <w:t>7.5. В случае нарушения Покупателем сроков приемки Товара или необоснованного отказа принять Товар от Поставщика (представителя Поставщика) или перевозчика с Покупателя может быть взыскана неустойка в размере  0,1 % от стоимости не принятого своевременно Товара за каждый календарный день просрочки. При этом убытки, которые понес Поставщик в результате нарушения Покупателем сроков приемки Товара в соответствии с п.4.3.3.</w:t>
      </w:r>
      <w:r w:rsidR="00450330" w:rsidRPr="00AC3F62">
        <w:rPr>
          <w:sz w:val="22"/>
          <w:szCs w:val="22"/>
        </w:rPr>
        <w:t xml:space="preserve"> </w:t>
      </w:r>
      <w:r w:rsidRPr="00AC3F62">
        <w:rPr>
          <w:sz w:val="22"/>
          <w:szCs w:val="22"/>
        </w:rPr>
        <w:t>Договора  или необоснованного отказа принять Товар, могут быть взысканы с Покупателя в полной сумме сверх неустойки.</w:t>
      </w:r>
    </w:p>
    <w:p w14:paraId="099C90F8" w14:textId="77777777" w:rsidR="00764C24" w:rsidRPr="00AC3F62" w:rsidRDefault="008728A2" w:rsidP="00F243F7">
      <w:pPr>
        <w:tabs>
          <w:tab w:val="center" w:pos="567"/>
        </w:tabs>
        <w:jc w:val="both"/>
        <w:rPr>
          <w:sz w:val="22"/>
          <w:szCs w:val="22"/>
        </w:rPr>
      </w:pPr>
      <w:r w:rsidRPr="00AC3F62">
        <w:rPr>
          <w:sz w:val="22"/>
          <w:szCs w:val="22"/>
        </w:rPr>
        <w:t>7.6. В случае необоснованного отказа Покупателя от исполнения настоящего договора Поставщик по своему выбору  имеет право потребовать принятия товара, оплату товара и штрафных санкций в соответствии со ст.309-310 ГК РФ либо расторгнуть  настоящий договор в одностороннем порядке и потребовать с Покупателя  уплаты штрафа в размере 20% от общей стоимости товара, которую стороны признают «платой» за отказ от исполнения договора  Покупателем в соответствии с ч. 3 ст. 310 ГК РФ.</w:t>
      </w:r>
    </w:p>
    <w:p w14:paraId="4D3072E8" w14:textId="77777777" w:rsidR="002D4C0B" w:rsidRPr="00AC3F62" w:rsidRDefault="008728A2" w:rsidP="00F243F7">
      <w:pPr>
        <w:tabs>
          <w:tab w:val="center" w:pos="567"/>
        </w:tabs>
        <w:jc w:val="both"/>
        <w:rPr>
          <w:sz w:val="22"/>
          <w:szCs w:val="22"/>
        </w:rPr>
      </w:pPr>
      <w:r w:rsidRPr="00AC3F62">
        <w:rPr>
          <w:sz w:val="22"/>
          <w:szCs w:val="22"/>
        </w:rPr>
        <w:t xml:space="preserve">7.7. Поставщик имеет право удержать сумму штрафных санкций и иных сумм, указанных в настоящее разделе, начисленных по настоящему договору, из денежных средств, поступивших от Покупателя в качестве оплаты за товар. О размере начисленной неустойки и основаниях ее начисления Поставщик предварительно, в течение 2х (двух) рабочих дней уведомляет  Покупателя  в письменной форме по установленным настоящим Договорам каналам связи с Покупателем с  приложением  к данному уведомлению соответствующего расчета неустойки. </w:t>
      </w:r>
    </w:p>
    <w:p w14:paraId="4C008D1D" w14:textId="124F1554" w:rsidR="00DD2E45" w:rsidRPr="00AC3F62" w:rsidRDefault="002D4C0B" w:rsidP="00F243F7">
      <w:pPr>
        <w:tabs>
          <w:tab w:val="center" w:pos="567"/>
        </w:tabs>
        <w:jc w:val="both"/>
        <w:rPr>
          <w:sz w:val="22"/>
          <w:szCs w:val="22"/>
        </w:rPr>
      </w:pPr>
      <w:r w:rsidRPr="00AC3F62">
        <w:rPr>
          <w:sz w:val="22"/>
          <w:szCs w:val="22"/>
        </w:rPr>
        <w:t xml:space="preserve">7.8. </w:t>
      </w:r>
      <w:bookmarkStart w:id="22" w:name="_Hlk124153210"/>
      <w:r w:rsidR="009603A2" w:rsidRPr="00AC3F62">
        <w:rPr>
          <w:sz w:val="22"/>
          <w:szCs w:val="22"/>
        </w:rPr>
        <w:t>Н</w:t>
      </w:r>
      <w:r w:rsidR="00DD2E45" w:rsidRPr="00AC3F62">
        <w:rPr>
          <w:sz w:val="22"/>
          <w:szCs w:val="22"/>
        </w:rPr>
        <w:t>и при каких обстоятельствах</w:t>
      </w:r>
      <w:r w:rsidR="009603A2" w:rsidRPr="00AC3F62">
        <w:rPr>
          <w:sz w:val="22"/>
          <w:szCs w:val="22"/>
        </w:rPr>
        <w:t xml:space="preserve"> и вне зависимости от положений  иных статей настоящего Договора, а равно вне зависимости от того, мог Поставщик (Исполнитель)   предвидеть возможность таких убытков или нет, Поставщик (Исполнитель) н</w:t>
      </w:r>
      <w:r w:rsidR="00DD2E45" w:rsidRPr="00AC3F62">
        <w:rPr>
          <w:sz w:val="22"/>
          <w:szCs w:val="22"/>
        </w:rPr>
        <w:t xml:space="preserve">е несет никакой ответственности по </w:t>
      </w:r>
      <w:r w:rsidR="00861A94" w:rsidRPr="00AC3F62">
        <w:rPr>
          <w:sz w:val="22"/>
          <w:szCs w:val="22"/>
        </w:rPr>
        <w:t xml:space="preserve">настоящему </w:t>
      </w:r>
      <w:r w:rsidR="00DD2E45" w:rsidRPr="00AC3F62">
        <w:rPr>
          <w:sz w:val="22"/>
          <w:szCs w:val="22"/>
        </w:rPr>
        <w:t>Договору за</w:t>
      </w:r>
      <w:r w:rsidR="00861A94" w:rsidRPr="00AC3F62">
        <w:rPr>
          <w:sz w:val="22"/>
          <w:szCs w:val="22"/>
        </w:rPr>
        <w:t xml:space="preserve"> </w:t>
      </w:r>
      <w:r w:rsidR="00DD2E45" w:rsidRPr="00AC3F62">
        <w:rPr>
          <w:sz w:val="22"/>
          <w:szCs w:val="22"/>
        </w:rPr>
        <w:t xml:space="preserve">какие-либо косвенные убытки и/или упущенную выгоду </w:t>
      </w:r>
      <w:r w:rsidR="00861A94" w:rsidRPr="00AC3F62">
        <w:rPr>
          <w:sz w:val="22"/>
          <w:szCs w:val="22"/>
        </w:rPr>
        <w:t xml:space="preserve"> Покупателя (Заказчика) </w:t>
      </w:r>
      <w:r w:rsidR="00DD2E45" w:rsidRPr="00AC3F62">
        <w:rPr>
          <w:sz w:val="22"/>
          <w:szCs w:val="22"/>
        </w:rPr>
        <w:t>и/или третьих сторон</w:t>
      </w:r>
      <w:r w:rsidR="00861A94" w:rsidRPr="00AC3F62">
        <w:rPr>
          <w:sz w:val="22"/>
          <w:szCs w:val="22"/>
        </w:rPr>
        <w:t xml:space="preserve"> по взаимосвязанным</w:t>
      </w:r>
      <w:r w:rsidR="009603A2" w:rsidRPr="00AC3F62">
        <w:rPr>
          <w:sz w:val="22"/>
          <w:szCs w:val="22"/>
        </w:rPr>
        <w:t xml:space="preserve"> с последним сделкам. </w:t>
      </w:r>
    </w:p>
    <w:p w14:paraId="7370D80A" w14:textId="7799B67D" w:rsidR="00764C24" w:rsidRPr="00AC3F62" w:rsidRDefault="00EB3B1D" w:rsidP="00F243F7">
      <w:pPr>
        <w:ind w:right="-1"/>
        <w:jc w:val="both"/>
        <w:rPr>
          <w:color w:val="000000"/>
          <w:sz w:val="22"/>
          <w:szCs w:val="22"/>
        </w:rPr>
      </w:pPr>
      <w:r w:rsidRPr="00F243F7">
        <w:rPr>
          <w:color w:val="000000"/>
          <w:sz w:val="22"/>
          <w:szCs w:val="22"/>
        </w:rPr>
        <w:t>7.9. По смыслу п. 1 ст. 431.2. ГК РФ  Сторона настоящего Договора, предоставившая  другой Стороне заведомо недостоверное заверение в порядке п. 11.7, п. 11.10,  п. 11.11 настоящего Договора, обязана возместить документально подтвержденные  убытки, причиненные  другой Стороне недостоверностью такого заверения в полном объеме и не может в обоснование освобождения от ответственности ссылаться на то, что полагавшаяся на заверение  Сторона  являлась неосмотрительной,  в том числе невзирая на последующее  признание  настоящего Договора   незаключенным  или недействительным  в судебном порядке как в полном объеме,  так и какой-либо в части.</w:t>
      </w:r>
      <w:r w:rsidRPr="00AC3F62">
        <w:rPr>
          <w:color w:val="000000"/>
          <w:sz w:val="22"/>
          <w:szCs w:val="22"/>
        </w:rPr>
        <w:t xml:space="preserve"> </w:t>
      </w:r>
      <w:r w:rsidRPr="00AC3F62">
        <w:t xml:space="preserve"> </w:t>
      </w:r>
      <w:bookmarkEnd w:id="22"/>
    </w:p>
    <w:p w14:paraId="4B1CFAD5" w14:textId="77777777" w:rsidR="00764C24" w:rsidRPr="00AC3F62"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t>ФОРС-МАЖОРНЫЕ ОБСТОЯТЕЛЬСТВА</w:t>
      </w:r>
    </w:p>
    <w:p w14:paraId="31CF9951" w14:textId="77777777" w:rsidR="00764C24" w:rsidRPr="00AC3F62" w:rsidRDefault="008728A2" w:rsidP="00F243F7">
      <w:pPr>
        <w:tabs>
          <w:tab w:val="center" w:pos="-142"/>
        </w:tabs>
        <w:jc w:val="both"/>
        <w:rPr>
          <w:sz w:val="22"/>
          <w:szCs w:val="22"/>
        </w:rPr>
      </w:pPr>
      <w:r w:rsidRPr="00AC3F62">
        <w:rPr>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(включая: стихийные бедствия, забастовки на заводе-производителе, ограничительные меры государственных органов и/или органов местного самоуправления, которыми устанавливается запрет или ограничение на осуществление предпринимательской деятельности по видам экономической деятельности Поставщика, предусмотренным настоящим Договором,  и т.д.), которые стороны не могли ни предвидеть, ни предотвратить разумными мерами (далее – “форс-мажорные обстоятельства”), при условии письменного уведомления другой стороны в течение 5 (пяти) рабочих дней с момента наступления форс-мажорных обстоятельств.</w:t>
      </w:r>
    </w:p>
    <w:p w14:paraId="04398D66" w14:textId="77777777" w:rsidR="00764C24" w:rsidRPr="00AC3F62" w:rsidRDefault="008728A2" w:rsidP="00F243F7">
      <w:pPr>
        <w:tabs>
          <w:tab w:val="center" w:pos="-142"/>
        </w:tabs>
        <w:jc w:val="both"/>
        <w:rPr>
          <w:sz w:val="22"/>
          <w:szCs w:val="22"/>
        </w:rPr>
      </w:pPr>
      <w:r w:rsidRPr="00AC3F62">
        <w:rPr>
          <w:sz w:val="22"/>
          <w:szCs w:val="22"/>
        </w:rPr>
        <w:t>8.2. Если наступление соответствующих форс-мажорных обстоятельств непосредственно повлияло на исполнение сторонами обязательств в срок, установленный в настоящем Договоре, этот срок соразмерно продлевается на время действия соответствующих обстоятельств.</w:t>
      </w:r>
    </w:p>
    <w:p w14:paraId="2EF234C8" w14:textId="0AC866DC" w:rsidR="00764C24" w:rsidRDefault="008728A2" w:rsidP="00F243F7">
      <w:pPr>
        <w:pBdr>
          <w:top w:val="nil"/>
          <w:left w:val="nil"/>
          <w:bottom w:val="nil"/>
          <w:right w:val="nil"/>
          <w:between w:val="nil"/>
        </w:pBdr>
        <w:tabs>
          <w:tab w:val="center" w:pos="-142"/>
        </w:tabs>
        <w:jc w:val="both"/>
        <w:rPr>
          <w:sz w:val="22"/>
          <w:szCs w:val="22"/>
        </w:rPr>
      </w:pPr>
      <w:r w:rsidRPr="00AC3F62">
        <w:rPr>
          <w:sz w:val="22"/>
          <w:szCs w:val="22"/>
        </w:rPr>
        <w:t>8.3. Если невозможность исполнения сторонами обязательств по настоящему Договору будет длиться свыше 2 (двух) месяцев, стороны вправе расторгнуть настоящий Договор с последующим проведением взаиморасчетов без обязанности по возмещению возможных убытков.</w:t>
      </w:r>
    </w:p>
    <w:p w14:paraId="451EBA99" w14:textId="46E94DA8" w:rsidR="003922C6" w:rsidRDefault="003922C6" w:rsidP="00F243F7">
      <w:pPr>
        <w:pBdr>
          <w:top w:val="nil"/>
          <w:left w:val="nil"/>
          <w:bottom w:val="nil"/>
          <w:right w:val="nil"/>
          <w:between w:val="nil"/>
        </w:pBdr>
        <w:tabs>
          <w:tab w:val="center" w:pos="-142"/>
        </w:tabs>
        <w:jc w:val="both"/>
        <w:rPr>
          <w:sz w:val="22"/>
          <w:szCs w:val="22"/>
        </w:rPr>
      </w:pPr>
    </w:p>
    <w:p w14:paraId="7F550A35" w14:textId="77777777" w:rsidR="003922C6" w:rsidRPr="00AC3F62" w:rsidRDefault="003922C6" w:rsidP="00F243F7">
      <w:pPr>
        <w:pBdr>
          <w:top w:val="nil"/>
          <w:left w:val="nil"/>
          <w:bottom w:val="nil"/>
          <w:right w:val="nil"/>
          <w:between w:val="nil"/>
        </w:pBdr>
        <w:tabs>
          <w:tab w:val="center" w:pos="-142"/>
        </w:tabs>
        <w:jc w:val="both"/>
        <w:rPr>
          <w:sz w:val="22"/>
          <w:szCs w:val="22"/>
        </w:rPr>
      </w:pPr>
    </w:p>
    <w:p w14:paraId="1CDFB560" w14:textId="77777777" w:rsidR="00764C24" w:rsidRPr="00AC3F62" w:rsidRDefault="00764C24" w:rsidP="00F243F7">
      <w:pPr>
        <w:pBdr>
          <w:top w:val="nil"/>
          <w:left w:val="nil"/>
          <w:bottom w:val="nil"/>
          <w:right w:val="nil"/>
          <w:between w:val="nil"/>
        </w:pBdr>
        <w:tabs>
          <w:tab w:val="center" w:pos="-142"/>
        </w:tabs>
        <w:jc w:val="both"/>
        <w:rPr>
          <w:color w:val="000000"/>
          <w:sz w:val="22"/>
          <w:szCs w:val="22"/>
        </w:rPr>
      </w:pPr>
    </w:p>
    <w:p w14:paraId="4D3DD9BF" w14:textId="77777777" w:rsidR="00764C24" w:rsidRPr="00AC3F62"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lastRenderedPageBreak/>
        <w:t>ТОВАРНЫЕ ЗНАКИ И КОММЕРЧЕСКИЕ ОБОЗНАЧЕНИЯ</w:t>
      </w:r>
    </w:p>
    <w:p w14:paraId="58D7653A" w14:textId="77777777" w:rsidR="00764C24" w:rsidRPr="00AC3F62" w:rsidRDefault="008728A2" w:rsidP="00F243F7">
      <w:pPr>
        <w:tabs>
          <w:tab w:val="center" w:pos="-142"/>
        </w:tabs>
        <w:jc w:val="both"/>
        <w:rPr>
          <w:sz w:val="22"/>
          <w:szCs w:val="22"/>
        </w:rPr>
      </w:pPr>
      <w:r w:rsidRPr="00AC3F62">
        <w:rPr>
          <w:sz w:val="22"/>
          <w:szCs w:val="22"/>
        </w:rPr>
        <w:t xml:space="preserve">9.1. Покупатель должен способствовать в защите Поставщика от всяческих нарушений его прав на промышленную и интеллектуальную собственность. Покупатель не будет регистрировать товарные знаки или наименования Поставщика в качестве доменных имен. </w:t>
      </w:r>
    </w:p>
    <w:p w14:paraId="5A53510A" w14:textId="77777777" w:rsidR="00764C24" w:rsidRPr="00AC3F62" w:rsidRDefault="008728A2" w:rsidP="00F243F7">
      <w:pPr>
        <w:tabs>
          <w:tab w:val="center" w:pos="-142"/>
        </w:tabs>
        <w:jc w:val="both"/>
        <w:rPr>
          <w:sz w:val="22"/>
          <w:szCs w:val="22"/>
        </w:rPr>
      </w:pPr>
      <w:r w:rsidRPr="00AC3F62">
        <w:rPr>
          <w:sz w:val="22"/>
          <w:szCs w:val="22"/>
        </w:rPr>
        <w:t>9.2. Любое использование товарных знаков или коммерческих обозначений, а также логотипов Поставщика Покупателем нуждается в специальном письменном одобрении Поставщика.</w:t>
      </w:r>
    </w:p>
    <w:p w14:paraId="4958C6D9" w14:textId="77777777" w:rsidR="00764C24" w:rsidRPr="00AC3F62" w:rsidRDefault="00764C24" w:rsidP="00F243F7">
      <w:pPr>
        <w:tabs>
          <w:tab w:val="center" w:pos="-142"/>
        </w:tabs>
        <w:jc w:val="both"/>
        <w:rPr>
          <w:sz w:val="22"/>
          <w:szCs w:val="22"/>
        </w:rPr>
      </w:pPr>
    </w:p>
    <w:p w14:paraId="6DD140FB" w14:textId="77777777" w:rsidR="00764C24" w:rsidRPr="00AC3F62" w:rsidRDefault="008728A2" w:rsidP="00F243F7">
      <w:pPr>
        <w:numPr>
          <w:ilvl w:val="0"/>
          <w:numId w:val="1"/>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t>ПРИМЕНИМОЕ ПРАВО И ПОРЯДОК РАЗРЕШЕНИЯ СПОРОВ</w:t>
      </w:r>
    </w:p>
    <w:p w14:paraId="0FB6C856" w14:textId="77777777" w:rsidR="00764C24" w:rsidRPr="00AC3F62" w:rsidRDefault="008728A2" w:rsidP="00F243F7">
      <w:pPr>
        <w:jc w:val="both"/>
        <w:rPr>
          <w:sz w:val="22"/>
          <w:szCs w:val="22"/>
        </w:rPr>
      </w:pPr>
      <w:r w:rsidRPr="00AC3F62">
        <w:rPr>
          <w:sz w:val="22"/>
          <w:szCs w:val="22"/>
        </w:rPr>
        <w:t>10.1. Отношения сторон в рамках настоящего Договора регулируются нормами действующего законодательства Российской Федерации.</w:t>
      </w:r>
    </w:p>
    <w:p w14:paraId="72303520"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10.2. Стороны принимают меры к разрешению всех споров и разногласий, вытекающих из настоящего Договора или в связи с его исполнением, путем переговоров.</w:t>
      </w:r>
    </w:p>
    <w:p w14:paraId="3E72FB12"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10.3. В случае невозможности разрешения споров и разногласий, вытекающих из настоящего Договора или в связи с его исполнением, путем переговоров, они подлежат рассмотрению в судебном порядке в Арбитражном суде г. Москвы. Соблюдение претензионного порядка урегулирования споров обязательно для обеих сторон. Cрок рассмотрения претензии – 15 (пятнадцать) календарных дней с даты отправки досудебной претензии в  адрес надлежащего места нахождения Контрагента, указанного в ЕГРЮЛ (даты проставления штемпеля отделения почтовой связи АО  «Почта России» по месту нахождения Контрагента-Отправителя). </w:t>
      </w:r>
    </w:p>
    <w:p w14:paraId="5C16B17C"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10.4. Сторонами согласовано, что условия настоящего договора применимы ко всем поставкам товара и\или ремонту оборудования в период действия настоящего Договора, если иное не предусмотрено отдельным письменным соглашением сторон.</w:t>
      </w:r>
    </w:p>
    <w:p w14:paraId="6DA3DAFB"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10.5. Направленный со стороны Поставщика в адрес Покупателя по указанному в ЕГРЮЛ адресу места нахождения организации Покупателя акт сверки взаиморасчетов, в случае  неполучения со стороны Покупателя  в течение 15 календарных дней (с даты проставления штемпеля отделения почтовой связи АО  «Почта России» по месту нахождения организации Поставщика) считается подписанным и принятым Покупателем без замечаний.</w:t>
      </w:r>
    </w:p>
    <w:p w14:paraId="4214AF77" w14:textId="77777777" w:rsidR="00764C24" w:rsidRPr="00AC3F62" w:rsidRDefault="00764C24" w:rsidP="00F243F7">
      <w:pPr>
        <w:tabs>
          <w:tab w:val="center" w:pos="-142"/>
          <w:tab w:val="left" w:pos="720"/>
          <w:tab w:val="left" w:pos="1080"/>
        </w:tabs>
        <w:jc w:val="both"/>
        <w:rPr>
          <w:sz w:val="22"/>
          <w:szCs w:val="22"/>
        </w:rPr>
      </w:pPr>
    </w:p>
    <w:p w14:paraId="2E9C51CE" w14:textId="77777777" w:rsidR="00764C24" w:rsidRPr="00AC3F62" w:rsidRDefault="008728A2" w:rsidP="00F243F7">
      <w:pPr>
        <w:tabs>
          <w:tab w:val="center" w:pos="-142"/>
        </w:tabs>
        <w:jc w:val="center"/>
        <w:rPr>
          <w:b/>
          <w:sz w:val="22"/>
          <w:szCs w:val="22"/>
        </w:rPr>
      </w:pPr>
      <w:r w:rsidRPr="00AC3F62">
        <w:rPr>
          <w:b/>
          <w:sz w:val="22"/>
          <w:szCs w:val="22"/>
        </w:rPr>
        <w:t xml:space="preserve">11. СРОК ДЕЙСТВИЯ, </w:t>
      </w:r>
    </w:p>
    <w:p w14:paraId="3DFB230E" w14:textId="77777777" w:rsidR="00764C24" w:rsidRPr="00AC3F62" w:rsidRDefault="008728A2" w:rsidP="00F243F7">
      <w:pPr>
        <w:tabs>
          <w:tab w:val="center" w:pos="-142"/>
        </w:tabs>
        <w:jc w:val="center"/>
        <w:rPr>
          <w:b/>
          <w:sz w:val="22"/>
          <w:szCs w:val="22"/>
        </w:rPr>
      </w:pPr>
      <w:r w:rsidRPr="00AC3F62">
        <w:rPr>
          <w:b/>
          <w:sz w:val="22"/>
          <w:szCs w:val="22"/>
        </w:rPr>
        <w:t>ПОРЯДОК ИЗМЕНЕНИЯ И РАСТОРЖЕНИЯ ДОГОВОРА</w:t>
      </w:r>
    </w:p>
    <w:p w14:paraId="667C940B" w14:textId="01F5BA86" w:rsidR="00764C24" w:rsidRPr="00AC3F62" w:rsidRDefault="008728A2" w:rsidP="00F243F7">
      <w:pPr>
        <w:jc w:val="both"/>
        <w:rPr>
          <w:sz w:val="22"/>
          <w:szCs w:val="22"/>
        </w:rPr>
      </w:pPr>
      <w:r w:rsidRPr="00AC3F62">
        <w:rPr>
          <w:sz w:val="22"/>
          <w:szCs w:val="22"/>
        </w:rPr>
        <w:t>11.1. Настоящий Договор вступает в силу с момента его подписания сторонами и действует до «</w:t>
      </w:r>
      <w:bookmarkStart w:id="23" w:name="bookmark=id.2et92p0" w:colFirst="0" w:colLast="0"/>
      <w:bookmarkEnd w:id="23"/>
      <w:r w:rsidRPr="00AC3F62">
        <w:rPr>
          <w:sz w:val="22"/>
          <w:szCs w:val="22"/>
        </w:rPr>
        <w:t xml:space="preserve">31» </w:t>
      </w:r>
      <w:bookmarkStart w:id="24" w:name="bookmark=id.tyjcwt" w:colFirst="0" w:colLast="0"/>
      <w:bookmarkEnd w:id="24"/>
      <w:r w:rsidRPr="00AC3F62">
        <w:rPr>
          <w:sz w:val="22"/>
          <w:szCs w:val="22"/>
        </w:rPr>
        <w:t>декабря 20</w:t>
      </w:r>
      <w:bookmarkStart w:id="25" w:name="bookmark=id.3dy6vkm" w:colFirst="0" w:colLast="0"/>
      <w:bookmarkEnd w:id="25"/>
      <w:r w:rsidR="00500FE6" w:rsidRPr="00AC3F62">
        <w:rPr>
          <w:sz w:val="22"/>
          <w:szCs w:val="22"/>
        </w:rPr>
        <w:t>24</w:t>
      </w:r>
      <w:r w:rsidRPr="00AC3F62">
        <w:rPr>
          <w:sz w:val="22"/>
          <w:szCs w:val="22"/>
        </w:rPr>
        <w:t>г., а в части осуществления расчетов – до полного исполнения обязательств.</w:t>
      </w:r>
    </w:p>
    <w:p w14:paraId="54486088"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11.2. В случае если одна из сторон не предупредит противоположную сторону о прекращении настоящего Договора в связи с истечением срока его действия, при условии осуществления не менее одной поставки товара Покупателю в течение последних 12 календарных месяцев, действие настоящего Договора будет считаться продленным на очередной календарный год на прежних условиях. Количество пролонгаций не ограничено. </w:t>
      </w:r>
    </w:p>
    <w:p w14:paraId="77AC28E1"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11.3. Каждая из сторон вправе расторгнуть настоящий Договор, при этом соответствующее письменное уведомление должно быть получено стороной не позднее, чем за 30 (тридцать) дней до предполагаемой даты расторжения. Уведомление направляется способом, обеспечивающим гарантированное получение такого уведомления и фиксацию его вручения. При этом все обязательства, возникшие в период действия настоящего Договора, подлежат исполнению сторонами в полном объеме.</w:t>
      </w:r>
    </w:p>
    <w:p w14:paraId="22A93A06" w14:textId="0828FD91" w:rsidR="00764C24" w:rsidRPr="00AC3F62" w:rsidRDefault="008728A2" w:rsidP="00F243F7">
      <w:pPr>
        <w:pBdr>
          <w:top w:val="nil"/>
          <w:left w:val="nil"/>
          <w:bottom w:val="nil"/>
          <w:right w:val="nil"/>
          <w:between w:val="nil"/>
        </w:pBdr>
        <w:tabs>
          <w:tab w:val="center" w:pos="-142"/>
          <w:tab w:val="left" w:pos="708"/>
        </w:tabs>
        <w:jc w:val="both"/>
        <w:rPr>
          <w:color w:val="000000"/>
          <w:sz w:val="22"/>
          <w:szCs w:val="22"/>
        </w:rPr>
      </w:pPr>
      <w:r w:rsidRPr="00AC3F62">
        <w:rPr>
          <w:color w:val="000000"/>
          <w:sz w:val="22"/>
          <w:szCs w:val="22"/>
        </w:rPr>
        <w:t xml:space="preserve">11.4. Поставщик имеет право отказаться от настоящего Договора в случаях неоднократного нарушения сроков оплаты Покупателем, предварительно уведомив его об этом, при этом настоящий Договор будет считаться расторгнутым на 10 (десятый) </w:t>
      </w:r>
      <w:r w:rsidR="00500FE6" w:rsidRPr="00AC3F62">
        <w:rPr>
          <w:color w:val="000000"/>
          <w:sz w:val="22"/>
          <w:szCs w:val="22"/>
        </w:rPr>
        <w:t xml:space="preserve"> календарный </w:t>
      </w:r>
      <w:r w:rsidRPr="00AC3F62">
        <w:rPr>
          <w:color w:val="000000"/>
          <w:sz w:val="22"/>
          <w:szCs w:val="22"/>
        </w:rPr>
        <w:t>день с даты отправления Поставщиком письменного уведомления об отказе от настоящего Договора.</w:t>
      </w:r>
    </w:p>
    <w:p w14:paraId="5123BC70"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11.5. В случае наличия ранее подписанного действующего договора о поставке товара между сторонами, предыдущий договор прекращает свое действие с момента подписания настоящего Договора при условии исполнения сторонами обязательств в полном объеме по ранее подписанному договору. </w:t>
      </w:r>
    </w:p>
    <w:p w14:paraId="630100BB"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11.6. Копии документов, переданных по факсу и электронной связи, имеют для сторон юридическую силу оригиналов. Данное условие не освобождает стороны от подписания и обмена оригиналами документов.</w:t>
      </w:r>
    </w:p>
    <w:p w14:paraId="49FD910B" w14:textId="77777777" w:rsidR="00EB3B1D"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lastRenderedPageBreak/>
        <w:t>11.7.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РФ и имеют право заключать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 и основанием для одностороннего отказа Поставщика от исполнения настоящего Договора во внесудебном порядке</w:t>
      </w:r>
      <w:r w:rsidR="00884200" w:rsidRPr="00AC3F62">
        <w:rPr>
          <w:color w:val="000000"/>
          <w:sz w:val="22"/>
          <w:szCs w:val="22"/>
        </w:rPr>
        <w:t>.</w:t>
      </w:r>
    </w:p>
    <w:p w14:paraId="0839034E" w14:textId="4ADE3755"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11.8. Стороны обязуются не разглашать конфиденциальную информацию третьим лицам при отсутствии письменного согласия другой Стороны, а Покупатель дополнительно обязуется не использовать коммерческую информацию Поставщика, размещенную в личном кабинете Покупателя на сайте </w:t>
      </w:r>
      <w:hyperlink r:id="rId10">
        <w:r w:rsidRPr="00AC3F62">
          <w:rPr>
            <w:color w:val="0000FF"/>
            <w:sz w:val="22"/>
            <w:szCs w:val="22"/>
            <w:u w:val="single"/>
          </w:rPr>
          <w:t>www.dcut.ru</w:t>
        </w:r>
      </w:hyperlink>
      <w:r w:rsidRPr="00AC3F62">
        <w:rPr>
          <w:color w:val="0000FF"/>
          <w:sz w:val="22"/>
          <w:szCs w:val="22"/>
          <w:u w:val="single"/>
        </w:rPr>
        <w:t xml:space="preserve"> </w:t>
      </w:r>
      <w:r w:rsidRPr="00AC3F62">
        <w:rPr>
          <w:color w:val="000000"/>
          <w:sz w:val="22"/>
          <w:szCs w:val="22"/>
        </w:rPr>
        <w:t>(доступ в личный кабинет предоставляется Покупателю на основании индивидуального логина и пароля), как в течение срока действия настоящего Договора, так и в течение 5 лет после прекращения настоящего Договора.</w:t>
      </w:r>
    </w:p>
    <w:p w14:paraId="0E407D83"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11.9. Стороны соглашаются с тем, что согласно действующему законодательству РФ Стороны в рамках исполнения настоящего Договора собирают, обрабатывают, комбинируют, запоминают и используют личные данные сотрудников Сторон. При этом Стороны обязаны выполнять предписанные законом меры по защите, а также способы обработки и использования персональных данных.</w:t>
      </w:r>
    </w:p>
    <w:p w14:paraId="5B1BCA94" w14:textId="78C62472" w:rsidR="00764C24" w:rsidRPr="00AC3F62" w:rsidRDefault="008728A2" w:rsidP="00F243F7">
      <w:pPr>
        <w:jc w:val="both"/>
        <w:rPr>
          <w:sz w:val="22"/>
          <w:szCs w:val="22"/>
        </w:rPr>
      </w:pPr>
      <w:r w:rsidRPr="00AC3F62">
        <w:rPr>
          <w:color w:val="000000"/>
          <w:sz w:val="22"/>
          <w:szCs w:val="22"/>
        </w:rPr>
        <w:t xml:space="preserve">11.10. </w:t>
      </w:r>
      <w:bookmarkStart w:id="26" w:name="_Hlk124155231"/>
      <w:r w:rsidRPr="00AC3F62">
        <w:rPr>
          <w:color w:val="000000"/>
          <w:sz w:val="22"/>
          <w:szCs w:val="22"/>
        </w:rPr>
        <w:t xml:space="preserve">Стороны пришли к соглашению об использовании при  обмене сообщениями, связанными с исполнением обязательств по настоящему Договору, </w:t>
      </w:r>
      <w:bookmarkStart w:id="27" w:name="_Hlk122541494"/>
      <w:r w:rsidR="001C1A31" w:rsidRPr="00AC3F62">
        <w:rPr>
          <w:color w:val="000000"/>
          <w:sz w:val="22"/>
          <w:szCs w:val="22"/>
        </w:rPr>
        <w:t xml:space="preserve">в том числе </w:t>
      </w:r>
      <w:r w:rsidR="00427995" w:rsidRPr="00AC3F62">
        <w:rPr>
          <w:color w:val="000000"/>
          <w:sz w:val="22"/>
          <w:szCs w:val="22"/>
        </w:rPr>
        <w:t xml:space="preserve">в связи с выявленными недостатками в ходе приемки Товара  в  порядке п. 4.3.3. Договора, а равно </w:t>
      </w:r>
      <w:r w:rsidR="001C1A31" w:rsidRPr="00AC3F62">
        <w:rPr>
          <w:color w:val="000000"/>
          <w:sz w:val="22"/>
          <w:szCs w:val="22"/>
        </w:rPr>
        <w:t xml:space="preserve"> с  намерением предстоящей утилизации невостребованного из ремонта, не имеющего потребительской ценности Оборудования Заказчика в порядке п. 6.8. настоящего Договора, </w:t>
      </w:r>
      <w:r w:rsidR="00500FE6" w:rsidRPr="00AC3F62">
        <w:rPr>
          <w:color w:val="000000"/>
          <w:sz w:val="22"/>
          <w:szCs w:val="22"/>
        </w:rPr>
        <w:t>а равно уведомлений  по ходу выполнения ремонтных  работ, в том числе о приостановлении, окончании срока ремонта в порядке п. 10 Приложения № 1 к настоящему Договору,</w:t>
      </w:r>
      <w:r w:rsidR="001C1A31" w:rsidRPr="00AC3F62">
        <w:rPr>
          <w:color w:val="000000"/>
          <w:sz w:val="22"/>
          <w:szCs w:val="22"/>
        </w:rPr>
        <w:t xml:space="preserve"> </w:t>
      </w:r>
      <w:bookmarkEnd w:id="27"/>
      <w:r w:rsidR="001C1A31" w:rsidRPr="00AC3F62">
        <w:rPr>
          <w:color w:val="000000"/>
          <w:sz w:val="22"/>
          <w:szCs w:val="22"/>
        </w:rPr>
        <w:t xml:space="preserve"> </w:t>
      </w:r>
      <w:r w:rsidRPr="00AC3F62">
        <w:rPr>
          <w:color w:val="000000"/>
          <w:sz w:val="22"/>
          <w:szCs w:val="22"/>
        </w:rPr>
        <w:t>электронных каналов связи (e-mail), указанных в Разделе 12 настоящего Договора</w:t>
      </w:r>
      <w:r w:rsidR="00415817" w:rsidRPr="00AC3F62">
        <w:rPr>
          <w:color w:val="000000"/>
          <w:sz w:val="22"/>
          <w:szCs w:val="22"/>
        </w:rPr>
        <w:t xml:space="preserve"> или</w:t>
      </w:r>
      <w:r w:rsidR="00EE7FA7" w:rsidRPr="00AC3F62">
        <w:rPr>
          <w:color w:val="000000"/>
          <w:sz w:val="22"/>
          <w:szCs w:val="22"/>
        </w:rPr>
        <w:t xml:space="preserve"> </w:t>
      </w:r>
      <w:r w:rsidR="00415817" w:rsidRPr="00AC3F62">
        <w:rPr>
          <w:color w:val="000000"/>
          <w:sz w:val="22"/>
          <w:szCs w:val="22"/>
        </w:rPr>
        <w:t xml:space="preserve">иных, исходящих с почтового сервера с тем же </w:t>
      </w:r>
      <w:r w:rsidR="00EE7FA7" w:rsidRPr="00AC3F62">
        <w:rPr>
          <w:color w:val="000000"/>
          <w:sz w:val="22"/>
          <w:szCs w:val="22"/>
        </w:rPr>
        <w:t xml:space="preserve"> доменным именем</w:t>
      </w:r>
      <w:r w:rsidR="00415817" w:rsidRPr="00AC3F62">
        <w:rPr>
          <w:color w:val="000000"/>
          <w:sz w:val="22"/>
          <w:szCs w:val="22"/>
        </w:rPr>
        <w:t xml:space="preserve">, </w:t>
      </w:r>
      <w:r w:rsidRPr="00AC3F62">
        <w:rPr>
          <w:color w:val="000000"/>
          <w:sz w:val="22"/>
          <w:szCs w:val="22"/>
        </w:rPr>
        <w:t>а равно</w:t>
      </w:r>
      <w:r w:rsidR="00415817" w:rsidRPr="00AC3F62">
        <w:rPr>
          <w:color w:val="000000"/>
          <w:sz w:val="22"/>
          <w:szCs w:val="22"/>
        </w:rPr>
        <w:t xml:space="preserve"> указанных</w:t>
      </w:r>
      <w:r w:rsidRPr="00AC3F62">
        <w:rPr>
          <w:color w:val="000000"/>
          <w:sz w:val="22"/>
          <w:szCs w:val="22"/>
        </w:rPr>
        <w:t xml:space="preserve"> в заявках на поставку Товара и/или выполнении ремонтных работ. Стороны  определили, что сообщения, полученные по указанным каналам связи, </w:t>
      </w:r>
      <w:r w:rsidR="009B7818" w:rsidRPr="00AC3F62">
        <w:rPr>
          <w:color w:val="000000"/>
          <w:sz w:val="22"/>
          <w:szCs w:val="22"/>
        </w:rPr>
        <w:t>считаются заверенными простой электронной подписью должным образом уполномоченного лица</w:t>
      </w:r>
      <w:r w:rsidR="00B539CA" w:rsidRPr="00AC3F62">
        <w:rPr>
          <w:color w:val="000000"/>
          <w:sz w:val="22"/>
          <w:szCs w:val="22"/>
        </w:rPr>
        <w:t xml:space="preserve"> </w:t>
      </w:r>
      <w:r w:rsidR="009B7818" w:rsidRPr="00AC3F62">
        <w:rPr>
          <w:color w:val="000000"/>
          <w:sz w:val="22"/>
          <w:szCs w:val="22"/>
        </w:rPr>
        <w:t>и признаются равнозначными документам на бумажном носителе, заверенными собственноручной подписью</w:t>
      </w:r>
      <w:r w:rsidR="005C3845" w:rsidRPr="00AC3F62">
        <w:rPr>
          <w:color w:val="000000"/>
          <w:sz w:val="22"/>
          <w:szCs w:val="22"/>
        </w:rPr>
        <w:t xml:space="preserve"> уполномоченного лица</w:t>
      </w:r>
      <w:r w:rsidR="00B539CA" w:rsidRPr="00AC3F62">
        <w:rPr>
          <w:color w:val="000000"/>
          <w:sz w:val="22"/>
          <w:szCs w:val="22"/>
        </w:rPr>
        <w:t xml:space="preserve">  (по смыслу ч. 2 ст. 5, ч. 1 ст. 6  ФЗ Федерального закона  от 06.04.2011 N 63-ФЗ «Об электронной подписи»)</w:t>
      </w:r>
      <w:r w:rsidR="005C3845" w:rsidRPr="00AC3F62">
        <w:rPr>
          <w:color w:val="000000"/>
          <w:sz w:val="22"/>
          <w:szCs w:val="22"/>
        </w:rPr>
        <w:t>, признаются С</w:t>
      </w:r>
      <w:r w:rsidRPr="00AC3F62">
        <w:rPr>
          <w:color w:val="000000"/>
          <w:sz w:val="22"/>
          <w:szCs w:val="22"/>
        </w:rPr>
        <w:t xml:space="preserve">торонами юридически значимыми, позволяют достоверно установить Сторону отправителя и адресата, а равно направлены  </w:t>
      </w:r>
      <w:r w:rsidR="005C3845" w:rsidRPr="00AC3F62">
        <w:rPr>
          <w:color w:val="000000"/>
          <w:sz w:val="22"/>
          <w:szCs w:val="22"/>
        </w:rPr>
        <w:t xml:space="preserve">надлежащим образом </w:t>
      </w:r>
      <w:r w:rsidRPr="00AC3F62">
        <w:rPr>
          <w:color w:val="000000"/>
          <w:sz w:val="22"/>
          <w:szCs w:val="22"/>
        </w:rPr>
        <w:t>уполномоченными на совершение заявленных</w:t>
      </w:r>
      <w:r w:rsidRPr="00AC3F62">
        <w:rPr>
          <w:sz w:val="22"/>
          <w:szCs w:val="22"/>
        </w:rPr>
        <w:t xml:space="preserve"> в соответствующем сообщении юридических и фактических действий </w:t>
      </w:r>
      <w:r w:rsidR="005C3845" w:rsidRPr="00AC3F62">
        <w:rPr>
          <w:sz w:val="22"/>
          <w:szCs w:val="22"/>
        </w:rPr>
        <w:t xml:space="preserve"> представителями</w:t>
      </w:r>
      <w:r w:rsidRPr="00AC3F62">
        <w:rPr>
          <w:sz w:val="22"/>
          <w:szCs w:val="22"/>
        </w:rPr>
        <w:t xml:space="preserve"> Сторон. </w:t>
      </w:r>
    </w:p>
    <w:bookmarkEnd w:id="26"/>
    <w:p w14:paraId="1B213A54" w14:textId="77777777" w:rsidR="006C2B56" w:rsidRPr="00AC3F62" w:rsidRDefault="006C2B56" w:rsidP="00F243F7">
      <w:pPr>
        <w:jc w:val="both"/>
        <w:rPr>
          <w:sz w:val="22"/>
          <w:szCs w:val="22"/>
        </w:rPr>
      </w:pPr>
      <w:r w:rsidRPr="00AC3F62">
        <w:rPr>
          <w:sz w:val="22"/>
          <w:szCs w:val="22"/>
        </w:rPr>
        <w:t xml:space="preserve">11.11. Стороны  дают заверение друг другу и подтверждают,  что организация документооборота каждой из Сторон настоящего Договора, в том числе электронного, обеспечивает направление другой стороне  документов, связанных с заключением настоящего Договора,  приложений, дополнений, протоколов, дополнительных соглашений, а также документов, связанных с исполнением Договора, подписанных надлежащим образом должностными лицами, имеющими право подписи соответствующих документов. Печать организации используется ответственными работниками при полном контроле исполнительного органа организации.   Стороны дают заверение друг другу, что передаваемые документы, поступающие в адресов электронной почты, предусмотренных Договором, по настоящему Договору не являются сфальсифицированными или недостоверными, в том числе подпись уполномоченного лица на документе и печать Организации произведены по воле и с  одобрения исполнительного органа Организации и не содержат заведомо ложные сведения.  </w:t>
      </w:r>
    </w:p>
    <w:p w14:paraId="5830D1E7" w14:textId="3DC0EFC2" w:rsidR="006C2B56" w:rsidRPr="00AC3F62" w:rsidRDefault="006C2B56" w:rsidP="00F243F7">
      <w:pPr>
        <w:jc w:val="both"/>
        <w:rPr>
          <w:sz w:val="22"/>
          <w:szCs w:val="22"/>
        </w:rPr>
      </w:pPr>
      <w:r w:rsidRPr="00AC3F62">
        <w:rPr>
          <w:sz w:val="22"/>
          <w:szCs w:val="22"/>
        </w:rPr>
        <w:t xml:space="preserve">     В случае установления обстоятельств недостоверности вышеуказанных заверений Стороны обязуется незамедлительно информировать друг друга об изменении обстоятельств, в отношении которых даны вышеуказанные заверения</w:t>
      </w:r>
      <w:r w:rsidR="00500FE6" w:rsidRPr="00AC3F62">
        <w:rPr>
          <w:sz w:val="22"/>
          <w:szCs w:val="22"/>
        </w:rPr>
        <w:t xml:space="preserve"> </w:t>
      </w:r>
      <w:bookmarkStart w:id="28" w:name="_Hlk124155389"/>
      <w:r w:rsidR="00500FE6" w:rsidRPr="00AC3F62">
        <w:rPr>
          <w:sz w:val="22"/>
          <w:szCs w:val="22"/>
        </w:rPr>
        <w:t xml:space="preserve">в срок не позднее одного календарного дня с даты осведомленности о соответствующем обстоятельстве. </w:t>
      </w:r>
      <w:bookmarkEnd w:id="28"/>
    </w:p>
    <w:p w14:paraId="54376E40" w14:textId="3D952EE9"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11.1</w:t>
      </w:r>
      <w:r w:rsidR="006C2B56" w:rsidRPr="00AC3F62">
        <w:rPr>
          <w:color w:val="000000"/>
          <w:sz w:val="22"/>
          <w:szCs w:val="22"/>
        </w:rPr>
        <w:t>2</w:t>
      </w:r>
      <w:r w:rsidRPr="00AC3F62">
        <w:rPr>
          <w:color w:val="000000"/>
          <w:sz w:val="22"/>
          <w:szCs w:val="22"/>
        </w:rPr>
        <w:t xml:space="preserve">. После подписания настоящего Договора все предыдущие переговоры и переписка теряют </w:t>
      </w:r>
      <w:r w:rsidR="00054951" w:rsidRPr="00F243F7">
        <w:rPr>
          <w:color w:val="000000"/>
          <w:sz w:val="22"/>
          <w:szCs w:val="22"/>
        </w:rPr>
        <w:t xml:space="preserve">юридическую </w:t>
      </w:r>
      <w:r w:rsidRPr="00F243F7">
        <w:rPr>
          <w:color w:val="000000"/>
          <w:sz w:val="22"/>
          <w:szCs w:val="22"/>
        </w:rPr>
        <w:t>силу.</w:t>
      </w:r>
      <w:r w:rsidRPr="00AC3F62">
        <w:rPr>
          <w:color w:val="000000"/>
          <w:sz w:val="22"/>
          <w:szCs w:val="22"/>
        </w:rPr>
        <w:t xml:space="preserve"> </w:t>
      </w:r>
    </w:p>
    <w:p w14:paraId="6D8D68F6" w14:textId="6A04C4C2"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lastRenderedPageBreak/>
        <w:t>11.1</w:t>
      </w:r>
      <w:r w:rsidR="006C2B56" w:rsidRPr="00AC3F62">
        <w:rPr>
          <w:color w:val="000000"/>
          <w:sz w:val="22"/>
          <w:szCs w:val="22"/>
        </w:rPr>
        <w:t>3</w:t>
      </w:r>
      <w:r w:rsidRPr="00AC3F62">
        <w:rPr>
          <w:color w:val="000000"/>
          <w:sz w:val="22"/>
          <w:szCs w:val="22"/>
        </w:rPr>
        <w:t xml:space="preserve">. Стороны понимают значение, последствия пунктов настоящего Договора, все условия считаются согласованными сторонами. </w:t>
      </w:r>
    </w:p>
    <w:p w14:paraId="65008BCB" w14:textId="2CA58639"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11.1</w:t>
      </w:r>
      <w:r w:rsidR="006C2B56" w:rsidRPr="00AC3F62">
        <w:rPr>
          <w:color w:val="000000"/>
          <w:sz w:val="22"/>
          <w:szCs w:val="22"/>
        </w:rPr>
        <w:t>4</w:t>
      </w:r>
      <w:r w:rsidRPr="00AC3F62">
        <w:rPr>
          <w:color w:val="000000"/>
          <w:sz w:val="22"/>
          <w:szCs w:val="22"/>
        </w:rPr>
        <w:t xml:space="preserve">.  Настоящий Договор составлен и подписан в двух подлинных экземплярах на </w:t>
      </w:r>
      <w:r w:rsidR="00450330" w:rsidRPr="00AC3F62">
        <w:rPr>
          <w:color w:val="000000"/>
          <w:sz w:val="22"/>
          <w:szCs w:val="22"/>
        </w:rPr>
        <w:t>9</w:t>
      </w:r>
      <w:r w:rsidRPr="00AC3F62">
        <w:rPr>
          <w:color w:val="000000"/>
          <w:sz w:val="22"/>
          <w:szCs w:val="22"/>
        </w:rPr>
        <w:t xml:space="preserve"> (</w:t>
      </w:r>
      <w:r w:rsidR="00450330" w:rsidRPr="00AC3F62">
        <w:rPr>
          <w:color w:val="000000"/>
          <w:sz w:val="22"/>
          <w:szCs w:val="22"/>
        </w:rPr>
        <w:t>девяти</w:t>
      </w:r>
      <w:r w:rsidRPr="00AC3F62">
        <w:rPr>
          <w:color w:val="000000"/>
          <w:sz w:val="22"/>
          <w:szCs w:val="22"/>
        </w:rPr>
        <w:t xml:space="preserve">) листах, </w:t>
      </w:r>
      <w:r w:rsidR="00450330" w:rsidRPr="00AC3F62">
        <w:rPr>
          <w:color w:val="000000"/>
          <w:sz w:val="22"/>
          <w:szCs w:val="22"/>
        </w:rPr>
        <w:t xml:space="preserve"> </w:t>
      </w:r>
      <w:bookmarkStart w:id="29" w:name="_Hlk124155700"/>
      <w:r w:rsidR="00415817" w:rsidRPr="00AC3F62">
        <w:rPr>
          <w:color w:val="000000"/>
          <w:sz w:val="22"/>
          <w:szCs w:val="22"/>
        </w:rPr>
        <w:t>П</w:t>
      </w:r>
      <w:r w:rsidR="00450330" w:rsidRPr="00AC3F62">
        <w:rPr>
          <w:color w:val="000000"/>
          <w:sz w:val="22"/>
          <w:szCs w:val="22"/>
        </w:rPr>
        <w:t>риложени</w:t>
      </w:r>
      <w:r w:rsidR="00415817" w:rsidRPr="00AC3F62">
        <w:rPr>
          <w:color w:val="000000"/>
          <w:sz w:val="22"/>
          <w:szCs w:val="22"/>
        </w:rPr>
        <w:t xml:space="preserve">я </w:t>
      </w:r>
      <w:r w:rsidR="00450330" w:rsidRPr="00AC3F62">
        <w:rPr>
          <w:color w:val="000000"/>
          <w:sz w:val="22"/>
          <w:szCs w:val="22"/>
        </w:rPr>
        <w:t xml:space="preserve"> к настоящему Договору </w:t>
      </w:r>
      <w:r w:rsidR="00415817" w:rsidRPr="00AC3F62">
        <w:rPr>
          <w:color w:val="000000"/>
          <w:sz w:val="22"/>
          <w:szCs w:val="22"/>
        </w:rPr>
        <w:t xml:space="preserve">– </w:t>
      </w:r>
      <w:r w:rsidR="00450330" w:rsidRPr="00F243F7">
        <w:rPr>
          <w:color w:val="000000"/>
          <w:sz w:val="22"/>
          <w:szCs w:val="22"/>
        </w:rPr>
        <w:t>на</w:t>
      </w:r>
      <w:r w:rsidR="00415817" w:rsidRPr="00F243F7">
        <w:rPr>
          <w:color w:val="000000"/>
          <w:sz w:val="22"/>
          <w:szCs w:val="22"/>
        </w:rPr>
        <w:t xml:space="preserve"> 1</w:t>
      </w:r>
      <w:r w:rsidR="00F01E9D">
        <w:rPr>
          <w:color w:val="000000"/>
          <w:sz w:val="22"/>
          <w:szCs w:val="22"/>
        </w:rPr>
        <w:t>2</w:t>
      </w:r>
      <w:r w:rsidR="00415817" w:rsidRPr="00F243F7">
        <w:rPr>
          <w:color w:val="000000"/>
          <w:sz w:val="22"/>
          <w:szCs w:val="22"/>
        </w:rPr>
        <w:t xml:space="preserve"> (</w:t>
      </w:r>
      <w:r w:rsidR="00F01E9D">
        <w:rPr>
          <w:color w:val="000000"/>
          <w:sz w:val="22"/>
          <w:szCs w:val="22"/>
        </w:rPr>
        <w:t>две</w:t>
      </w:r>
      <w:r w:rsidR="00AC3F62" w:rsidRPr="00F243F7">
        <w:rPr>
          <w:color w:val="000000"/>
          <w:sz w:val="22"/>
          <w:szCs w:val="22"/>
        </w:rPr>
        <w:t>надцати</w:t>
      </w:r>
      <w:r w:rsidR="00415817" w:rsidRPr="00F243F7">
        <w:rPr>
          <w:color w:val="000000"/>
          <w:sz w:val="22"/>
          <w:szCs w:val="22"/>
        </w:rPr>
        <w:t xml:space="preserve">) </w:t>
      </w:r>
      <w:r w:rsidR="00450330" w:rsidRPr="00F243F7">
        <w:rPr>
          <w:color w:val="000000"/>
          <w:sz w:val="22"/>
          <w:szCs w:val="22"/>
        </w:rPr>
        <w:t xml:space="preserve"> листах</w:t>
      </w:r>
      <w:bookmarkEnd w:id="29"/>
      <w:r w:rsidR="00450330" w:rsidRPr="00AC3F62">
        <w:rPr>
          <w:color w:val="000000"/>
          <w:sz w:val="22"/>
          <w:szCs w:val="22"/>
        </w:rPr>
        <w:t xml:space="preserve">, </w:t>
      </w:r>
      <w:r w:rsidRPr="00AC3F62">
        <w:rPr>
          <w:color w:val="000000"/>
          <w:sz w:val="22"/>
          <w:szCs w:val="22"/>
        </w:rPr>
        <w:t xml:space="preserve">по одному экземпляру для каждой из Сторон.  </w:t>
      </w:r>
    </w:p>
    <w:p w14:paraId="60FFD046" w14:textId="6F3880C6"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11.1</w:t>
      </w:r>
      <w:r w:rsidR="006C2B56" w:rsidRPr="00AC3F62">
        <w:rPr>
          <w:color w:val="000000"/>
          <w:sz w:val="22"/>
          <w:szCs w:val="22"/>
        </w:rPr>
        <w:t>5</w:t>
      </w:r>
      <w:r w:rsidRPr="00AC3F62">
        <w:rPr>
          <w:color w:val="000000"/>
          <w:sz w:val="22"/>
          <w:szCs w:val="22"/>
        </w:rPr>
        <w:t>. Все приложения к настоящему договору являются его неотъемлемой частью.</w:t>
      </w:r>
    </w:p>
    <w:p w14:paraId="50E5EBFD" w14:textId="58616CD2"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11.1</w:t>
      </w:r>
      <w:r w:rsidR="006C2B56" w:rsidRPr="00AC3F62">
        <w:rPr>
          <w:color w:val="000000"/>
          <w:sz w:val="22"/>
          <w:szCs w:val="22"/>
        </w:rPr>
        <w:t>6</w:t>
      </w:r>
      <w:r w:rsidRPr="00AC3F62">
        <w:rPr>
          <w:color w:val="000000"/>
          <w:sz w:val="22"/>
          <w:szCs w:val="22"/>
        </w:rPr>
        <w:t>. Перечень приложений к настоящему договору:</w:t>
      </w:r>
    </w:p>
    <w:p w14:paraId="1F9B2B98" w14:textId="0AC9E457" w:rsidR="00764C24" w:rsidRPr="00AC3F62" w:rsidRDefault="008728A2" w:rsidP="00F243F7">
      <w:pPr>
        <w:pBdr>
          <w:top w:val="nil"/>
          <w:left w:val="nil"/>
          <w:bottom w:val="nil"/>
          <w:right w:val="nil"/>
          <w:between w:val="nil"/>
        </w:pBdr>
        <w:tabs>
          <w:tab w:val="center" w:pos="-142"/>
        </w:tabs>
        <w:jc w:val="both"/>
        <w:rPr>
          <w:color w:val="000000"/>
          <w:sz w:val="22"/>
          <w:szCs w:val="22"/>
        </w:rPr>
      </w:pPr>
      <w:bookmarkStart w:id="30" w:name="_Hlk124155729"/>
      <w:r w:rsidRPr="00AC3F62">
        <w:rPr>
          <w:color w:val="000000"/>
          <w:sz w:val="22"/>
          <w:szCs w:val="22"/>
        </w:rPr>
        <w:t>Приложение№1 – Условия гарантийного и сервисного обслуживания</w:t>
      </w:r>
      <w:r w:rsidR="008430BE" w:rsidRPr="00AC3F62">
        <w:rPr>
          <w:color w:val="000000"/>
          <w:sz w:val="22"/>
          <w:szCs w:val="22"/>
        </w:rPr>
        <w:t xml:space="preserve"> </w:t>
      </w:r>
      <w:r w:rsidR="00AC5D6A">
        <w:rPr>
          <w:color w:val="000000"/>
          <w:sz w:val="22"/>
          <w:szCs w:val="22"/>
          <w:lang w:val="en-US"/>
        </w:rPr>
        <w:t>DCUT</w:t>
      </w:r>
      <w:r w:rsidR="00AC5D6A" w:rsidRPr="00AC5D6A">
        <w:rPr>
          <w:color w:val="000000"/>
          <w:sz w:val="22"/>
          <w:szCs w:val="22"/>
        </w:rPr>
        <w:t xml:space="preserve">, </w:t>
      </w:r>
      <w:r w:rsidR="008430BE" w:rsidRPr="00AC3F62">
        <w:rPr>
          <w:color w:val="000000"/>
          <w:sz w:val="22"/>
          <w:szCs w:val="22"/>
        </w:rPr>
        <w:t>MAKITA</w:t>
      </w:r>
      <w:r w:rsidRPr="00AC3F62">
        <w:rPr>
          <w:color w:val="000000"/>
          <w:sz w:val="22"/>
          <w:szCs w:val="22"/>
        </w:rPr>
        <w:t>;</w:t>
      </w:r>
    </w:p>
    <w:p w14:paraId="1EE4222A" w14:textId="2CED58AA"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Приложение №2 –  Письмо со списком уполномоченных лиц Покупателя</w:t>
      </w:r>
      <w:r w:rsidR="00500FE6" w:rsidRPr="00AC3F62">
        <w:rPr>
          <w:color w:val="000000"/>
          <w:sz w:val="22"/>
          <w:szCs w:val="22"/>
        </w:rPr>
        <w:t>;</w:t>
      </w:r>
    </w:p>
    <w:p w14:paraId="30FF64B9" w14:textId="2CC2561D"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Приложение № 3 – Спецификация (типовая форма)</w:t>
      </w:r>
      <w:r w:rsidR="00500FE6" w:rsidRPr="00AC3F62">
        <w:rPr>
          <w:color w:val="000000"/>
          <w:sz w:val="22"/>
          <w:szCs w:val="22"/>
        </w:rPr>
        <w:t>;</w:t>
      </w:r>
    </w:p>
    <w:p w14:paraId="700FEA68" w14:textId="3E8D3F0A" w:rsidR="007D5D40" w:rsidRPr="00AC3F62" w:rsidRDefault="0045732C" w:rsidP="00F243F7">
      <w:pPr>
        <w:pBdr>
          <w:top w:val="nil"/>
          <w:left w:val="nil"/>
          <w:bottom w:val="nil"/>
          <w:right w:val="nil"/>
          <w:between w:val="nil"/>
        </w:pBdr>
        <w:tabs>
          <w:tab w:val="center" w:pos="-142"/>
        </w:tabs>
        <w:jc w:val="both"/>
        <w:rPr>
          <w:color w:val="000000"/>
          <w:sz w:val="22"/>
          <w:szCs w:val="22"/>
        </w:rPr>
      </w:pPr>
      <w:bookmarkStart w:id="31" w:name="_Hlk122541536"/>
      <w:r w:rsidRPr="00AC3F62">
        <w:rPr>
          <w:color w:val="000000"/>
          <w:sz w:val="22"/>
          <w:szCs w:val="22"/>
        </w:rPr>
        <w:t xml:space="preserve">Приложение № 4 </w:t>
      </w:r>
      <w:r w:rsidR="007D5D40" w:rsidRPr="00AC3F62">
        <w:rPr>
          <w:color w:val="000000"/>
          <w:sz w:val="22"/>
          <w:szCs w:val="22"/>
        </w:rPr>
        <w:t xml:space="preserve">–Предупреждение о предстоящей утилизации невостребованного после диагностических работ </w:t>
      </w:r>
      <w:r w:rsidR="008A2F66" w:rsidRPr="00AC3F62">
        <w:rPr>
          <w:color w:val="000000"/>
          <w:sz w:val="22"/>
          <w:szCs w:val="22"/>
        </w:rPr>
        <w:t>О</w:t>
      </w:r>
      <w:r w:rsidR="007D5D40" w:rsidRPr="00AC3F62">
        <w:rPr>
          <w:color w:val="000000"/>
          <w:sz w:val="22"/>
          <w:szCs w:val="22"/>
        </w:rPr>
        <w:t xml:space="preserve">борудования </w:t>
      </w:r>
      <w:r w:rsidR="00500FE6" w:rsidRPr="00AC3F62">
        <w:rPr>
          <w:color w:val="000000"/>
          <w:sz w:val="22"/>
          <w:szCs w:val="22"/>
        </w:rPr>
        <w:t>(типовая форма);</w:t>
      </w:r>
    </w:p>
    <w:p w14:paraId="608C634D" w14:textId="62D6F722" w:rsidR="007D5D40" w:rsidRPr="00AC3F62" w:rsidRDefault="0045732C"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Приложение № 5 </w:t>
      </w:r>
      <w:r w:rsidR="007D5D40" w:rsidRPr="00AC3F62">
        <w:rPr>
          <w:color w:val="000000"/>
          <w:sz w:val="22"/>
          <w:szCs w:val="22"/>
        </w:rPr>
        <w:t xml:space="preserve">– Уведомление об утилизации Оборудования </w:t>
      </w:r>
      <w:r w:rsidR="00500FE6" w:rsidRPr="00AC3F62">
        <w:rPr>
          <w:color w:val="000000"/>
          <w:sz w:val="22"/>
          <w:szCs w:val="22"/>
        </w:rPr>
        <w:t>(типовая форма);</w:t>
      </w:r>
    </w:p>
    <w:p w14:paraId="0AB6FCA6" w14:textId="32E73FA1" w:rsidR="00500FE6" w:rsidRPr="00AC3F62" w:rsidRDefault="00500FE6"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Приложение № 6 – Акт приема-передачи Оборудования (Инструмента) в ремонт (типовая форма). </w:t>
      </w:r>
    </w:p>
    <w:bookmarkEnd w:id="30"/>
    <w:bookmarkEnd w:id="31"/>
    <w:p w14:paraId="50C7E147" w14:textId="77777777" w:rsidR="00764C24" w:rsidRPr="00AC3F62" w:rsidRDefault="00764C24" w:rsidP="00F243F7">
      <w:pPr>
        <w:pBdr>
          <w:top w:val="nil"/>
          <w:left w:val="nil"/>
          <w:bottom w:val="nil"/>
          <w:right w:val="nil"/>
          <w:between w:val="nil"/>
        </w:pBdr>
        <w:tabs>
          <w:tab w:val="center" w:pos="-142"/>
        </w:tabs>
        <w:jc w:val="both"/>
        <w:rPr>
          <w:color w:val="000000"/>
          <w:sz w:val="22"/>
          <w:szCs w:val="22"/>
        </w:rPr>
      </w:pPr>
    </w:p>
    <w:p w14:paraId="1F1A32FE" w14:textId="4EF096F8" w:rsidR="00764C24" w:rsidRDefault="008728A2" w:rsidP="00F243F7">
      <w:pPr>
        <w:pStyle w:val="ad"/>
        <w:numPr>
          <w:ilvl w:val="0"/>
          <w:numId w:val="6"/>
        </w:numPr>
        <w:pBdr>
          <w:top w:val="nil"/>
          <w:left w:val="nil"/>
          <w:bottom w:val="nil"/>
          <w:right w:val="nil"/>
          <w:between w:val="nil"/>
        </w:pBdr>
        <w:tabs>
          <w:tab w:val="center" w:pos="-142"/>
        </w:tabs>
        <w:jc w:val="center"/>
        <w:rPr>
          <w:b/>
          <w:color w:val="000000"/>
          <w:sz w:val="22"/>
          <w:szCs w:val="22"/>
        </w:rPr>
      </w:pPr>
      <w:r w:rsidRPr="00AC3F62">
        <w:rPr>
          <w:b/>
          <w:color w:val="000000"/>
          <w:sz w:val="22"/>
          <w:szCs w:val="22"/>
        </w:rPr>
        <w:t>АДРЕСА И РЕКВИЗИТЫ СТОРОН:</w:t>
      </w:r>
    </w:p>
    <w:p w14:paraId="7EDC85FA" w14:textId="77777777" w:rsidR="007A6532" w:rsidRPr="00AC3F62" w:rsidRDefault="007A6532" w:rsidP="007A6532">
      <w:pPr>
        <w:pStyle w:val="ad"/>
        <w:pBdr>
          <w:top w:val="nil"/>
          <w:left w:val="nil"/>
          <w:bottom w:val="nil"/>
          <w:right w:val="nil"/>
          <w:between w:val="nil"/>
        </w:pBdr>
        <w:tabs>
          <w:tab w:val="center" w:pos="-142"/>
        </w:tabs>
        <w:rPr>
          <w:b/>
          <w:color w:val="000000"/>
          <w:sz w:val="22"/>
          <w:szCs w:val="22"/>
        </w:rPr>
      </w:pPr>
    </w:p>
    <w:tbl>
      <w:tblPr>
        <w:tblW w:w="9606" w:type="dxa"/>
        <w:tblLayout w:type="fixed"/>
        <w:tblLook w:val="0000" w:firstRow="0" w:lastRow="0" w:firstColumn="0" w:lastColumn="0" w:noHBand="0" w:noVBand="0"/>
      </w:tblPr>
      <w:tblGrid>
        <w:gridCol w:w="4678"/>
        <w:gridCol w:w="4928"/>
      </w:tblGrid>
      <w:tr w:rsidR="007A6532" w:rsidRPr="007A6532" w14:paraId="0C2EA378" w14:textId="77777777" w:rsidTr="008370C7">
        <w:trPr>
          <w:trHeight w:val="1939"/>
        </w:trPr>
        <w:tc>
          <w:tcPr>
            <w:tcW w:w="4678" w:type="dxa"/>
            <w:tcBorders>
              <w:top w:val="nil"/>
              <w:left w:val="nil"/>
              <w:bottom w:val="nil"/>
              <w:right w:val="nil"/>
            </w:tcBorders>
          </w:tcPr>
          <w:p w14:paraId="7D70FB19" w14:textId="77777777" w:rsidR="007A6532" w:rsidRPr="007A6532" w:rsidRDefault="007A6532" w:rsidP="007A6532">
            <w:pPr>
              <w:tabs>
                <w:tab w:val="center" w:pos="-142"/>
              </w:tabs>
              <w:jc w:val="both"/>
              <w:rPr>
                <w:b/>
                <w:bCs/>
                <w:u w:val="single"/>
              </w:rPr>
            </w:pPr>
            <w:r w:rsidRPr="007A6532">
              <w:rPr>
                <w:b/>
                <w:bCs/>
                <w:sz w:val="22"/>
                <w:szCs w:val="22"/>
                <w:u w:val="single"/>
              </w:rPr>
              <w:t>ПОСТАВЩИК:</w:t>
            </w:r>
          </w:p>
          <w:p w14:paraId="725DF7DF" w14:textId="77777777" w:rsidR="007A6532" w:rsidRPr="007A6532" w:rsidRDefault="007A6532" w:rsidP="007A6532">
            <w:pPr>
              <w:pBdr>
                <w:top w:val="nil"/>
                <w:left w:val="nil"/>
                <w:bottom w:val="nil"/>
                <w:right w:val="nil"/>
                <w:between w:val="nil"/>
              </w:pBdr>
              <w:tabs>
                <w:tab w:val="center" w:pos="-142"/>
              </w:tabs>
              <w:jc w:val="both"/>
              <w:rPr>
                <w:color w:val="000000"/>
                <w:sz w:val="22"/>
                <w:szCs w:val="22"/>
              </w:rPr>
            </w:pPr>
            <w:r w:rsidRPr="007A6532">
              <w:rPr>
                <w:color w:val="000000"/>
                <w:sz w:val="22"/>
                <w:szCs w:val="22"/>
              </w:rPr>
              <w:t>ООО «ДИКАТ»</w:t>
            </w:r>
          </w:p>
          <w:p w14:paraId="19FB27B7" w14:textId="77777777" w:rsidR="007A6532" w:rsidRPr="007A6532" w:rsidRDefault="007A6532" w:rsidP="007A6532">
            <w:pPr>
              <w:pBdr>
                <w:top w:val="nil"/>
                <w:left w:val="nil"/>
                <w:bottom w:val="nil"/>
                <w:right w:val="nil"/>
                <w:between w:val="nil"/>
              </w:pBdr>
              <w:tabs>
                <w:tab w:val="center" w:pos="-142"/>
              </w:tabs>
              <w:jc w:val="both"/>
              <w:rPr>
                <w:color w:val="000000"/>
                <w:sz w:val="22"/>
                <w:szCs w:val="22"/>
              </w:rPr>
            </w:pPr>
            <w:r w:rsidRPr="007A6532">
              <w:rPr>
                <w:b/>
                <w:bCs/>
                <w:color w:val="000000"/>
                <w:sz w:val="22"/>
                <w:szCs w:val="22"/>
              </w:rPr>
              <w:t>ИНН</w:t>
            </w:r>
            <w:r w:rsidRPr="007A6532">
              <w:rPr>
                <w:color w:val="000000"/>
                <w:sz w:val="22"/>
                <w:szCs w:val="22"/>
              </w:rPr>
              <w:t xml:space="preserve"> 9717047190</w:t>
            </w:r>
          </w:p>
          <w:p w14:paraId="532F5B24" w14:textId="77777777" w:rsidR="007A6532" w:rsidRPr="007A6532" w:rsidRDefault="007A6532" w:rsidP="007A6532">
            <w:pPr>
              <w:pBdr>
                <w:top w:val="nil"/>
                <w:left w:val="nil"/>
                <w:bottom w:val="nil"/>
                <w:right w:val="nil"/>
                <w:between w:val="nil"/>
              </w:pBdr>
              <w:tabs>
                <w:tab w:val="center" w:pos="-142"/>
              </w:tabs>
              <w:jc w:val="both"/>
              <w:rPr>
                <w:color w:val="000000"/>
                <w:sz w:val="22"/>
                <w:szCs w:val="22"/>
              </w:rPr>
            </w:pPr>
            <w:r w:rsidRPr="007A6532">
              <w:rPr>
                <w:b/>
                <w:bCs/>
                <w:color w:val="000000"/>
                <w:sz w:val="22"/>
                <w:szCs w:val="22"/>
              </w:rPr>
              <w:t>КПП</w:t>
            </w:r>
            <w:r w:rsidRPr="007A6532">
              <w:rPr>
                <w:color w:val="000000"/>
                <w:sz w:val="22"/>
                <w:szCs w:val="22"/>
              </w:rPr>
              <w:t xml:space="preserve"> 771501001</w:t>
            </w:r>
          </w:p>
          <w:p w14:paraId="5AC84EBD" w14:textId="77777777" w:rsidR="007A6532" w:rsidRPr="007A6532" w:rsidRDefault="007A6532" w:rsidP="007A6532">
            <w:pPr>
              <w:pBdr>
                <w:top w:val="nil"/>
                <w:left w:val="nil"/>
                <w:bottom w:val="nil"/>
                <w:right w:val="nil"/>
                <w:between w:val="nil"/>
              </w:pBdr>
              <w:tabs>
                <w:tab w:val="center" w:pos="-142"/>
              </w:tabs>
              <w:jc w:val="both"/>
              <w:rPr>
                <w:color w:val="000000"/>
                <w:sz w:val="22"/>
                <w:szCs w:val="22"/>
              </w:rPr>
            </w:pPr>
            <w:r w:rsidRPr="007A6532">
              <w:rPr>
                <w:b/>
                <w:bCs/>
                <w:color w:val="000000"/>
                <w:sz w:val="22"/>
                <w:szCs w:val="22"/>
              </w:rPr>
              <w:t>Юридический адрес</w:t>
            </w:r>
            <w:r w:rsidRPr="007A6532">
              <w:rPr>
                <w:color w:val="000000"/>
                <w:sz w:val="22"/>
                <w:szCs w:val="22"/>
              </w:rPr>
              <w:t>: 127018, город Москва, улица Складочная, дом 1, строение 1, подъезд 5А, эт 1, пом IА, ком 3-5. 11А</w:t>
            </w:r>
          </w:p>
          <w:p w14:paraId="5181A09F" w14:textId="5650706F" w:rsidR="007A6532" w:rsidRPr="007A6532" w:rsidRDefault="007A6532" w:rsidP="00C27370">
            <w:pPr>
              <w:rPr>
                <w:color w:val="000000"/>
                <w:sz w:val="22"/>
                <w:szCs w:val="22"/>
              </w:rPr>
            </w:pPr>
            <w:r w:rsidRPr="007A6532">
              <w:rPr>
                <w:color w:val="000000"/>
                <w:sz w:val="22"/>
                <w:szCs w:val="22"/>
              </w:rPr>
              <w:t xml:space="preserve">Расчетный счет </w:t>
            </w:r>
            <w:r w:rsidR="00C27370" w:rsidRPr="00C27370">
              <w:rPr>
                <w:color w:val="000000"/>
                <w:sz w:val="22"/>
                <w:szCs w:val="22"/>
              </w:rPr>
              <w:t xml:space="preserve">40702810701400018954 в </w:t>
            </w:r>
            <w:r w:rsidR="00C27370" w:rsidRPr="00C27370">
              <w:rPr>
                <w:sz w:val="22"/>
                <w:szCs w:val="22"/>
              </w:rPr>
              <w:t>АО «АЛЬФА-БАНК» г. Москва</w:t>
            </w:r>
          </w:p>
          <w:p w14:paraId="74FBC62E" w14:textId="5D49C8C0" w:rsidR="007A6532" w:rsidRPr="007A6532" w:rsidRDefault="007A6532" w:rsidP="007A6532">
            <w:pPr>
              <w:pBdr>
                <w:top w:val="nil"/>
                <w:left w:val="nil"/>
                <w:bottom w:val="nil"/>
                <w:right w:val="nil"/>
                <w:between w:val="nil"/>
              </w:pBdr>
              <w:tabs>
                <w:tab w:val="center" w:pos="-142"/>
                <w:tab w:val="left" w:pos="708"/>
              </w:tabs>
              <w:jc w:val="both"/>
              <w:rPr>
                <w:color w:val="000000"/>
                <w:sz w:val="22"/>
                <w:szCs w:val="22"/>
              </w:rPr>
            </w:pPr>
            <w:r w:rsidRPr="007A6532">
              <w:rPr>
                <w:color w:val="000000"/>
                <w:sz w:val="22"/>
                <w:szCs w:val="22"/>
              </w:rPr>
              <w:t xml:space="preserve">БИК </w:t>
            </w:r>
            <w:r w:rsidR="00C27370" w:rsidRPr="00C27370">
              <w:rPr>
                <w:sz w:val="22"/>
                <w:szCs w:val="22"/>
              </w:rPr>
              <w:t>044525593</w:t>
            </w:r>
            <w:r w:rsidR="00C27370">
              <w:rPr>
                <w:sz w:val="22"/>
                <w:szCs w:val="22"/>
              </w:rPr>
              <w:t xml:space="preserve"> </w:t>
            </w:r>
            <w:r w:rsidRPr="007A6532">
              <w:rPr>
                <w:color w:val="000000"/>
                <w:sz w:val="22"/>
                <w:szCs w:val="22"/>
              </w:rPr>
              <w:t>к/с</w:t>
            </w:r>
            <w:r w:rsidR="00C27370">
              <w:rPr>
                <w:color w:val="000000"/>
                <w:sz w:val="22"/>
                <w:szCs w:val="22"/>
              </w:rPr>
              <w:t xml:space="preserve"> </w:t>
            </w:r>
            <w:r w:rsidR="00C27370" w:rsidRPr="00C27370">
              <w:rPr>
                <w:sz w:val="22"/>
                <w:szCs w:val="22"/>
              </w:rPr>
              <w:t>30101810200000000593</w:t>
            </w:r>
          </w:p>
          <w:p w14:paraId="79EECB6B" w14:textId="77777777" w:rsidR="007A6532" w:rsidRPr="007A6532" w:rsidRDefault="007A6532" w:rsidP="007A6532">
            <w:pPr>
              <w:pBdr>
                <w:top w:val="nil"/>
                <w:left w:val="nil"/>
                <w:bottom w:val="nil"/>
                <w:right w:val="nil"/>
                <w:between w:val="nil"/>
              </w:pBdr>
              <w:tabs>
                <w:tab w:val="center" w:pos="-142"/>
              </w:tabs>
              <w:jc w:val="both"/>
              <w:rPr>
                <w:color w:val="000000"/>
                <w:sz w:val="22"/>
                <w:szCs w:val="22"/>
              </w:rPr>
            </w:pPr>
            <w:r w:rsidRPr="007A6532">
              <w:rPr>
                <w:b/>
                <w:bCs/>
                <w:color w:val="000000"/>
                <w:sz w:val="22"/>
                <w:szCs w:val="22"/>
              </w:rPr>
              <w:t>Адрес эл.почты</w:t>
            </w:r>
            <w:r w:rsidRPr="007A6532">
              <w:rPr>
                <w:color w:val="000000"/>
                <w:sz w:val="22"/>
                <w:szCs w:val="22"/>
              </w:rPr>
              <w:t xml:space="preserve">: </w:t>
            </w:r>
            <w:hyperlink r:id="rId11">
              <w:r w:rsidRPr="007A6532">
                <w:rPr>
                  <w:color w:val="000000"/>
                  <w:sz w:val="22"/>
                  <w:szCs w:val="22"/>
                </w:rPr>
                <w:t>info@dcut.ru</w:t>
              </w:r>
            </w:hyperlink>
          </w:p>
          <w:p w14:paraId="58FEB9B0" w14:textId="77777777" w:rsidR="007A6532" w:rsidRPr="007A6532" w:rsidRDefault="007A6532" w:rsidP="007A6532">
            <w:pPr>
              <w:pBdr>
                <w:top w:val="nil"/>
                <w:left w:val="nil"/>
                <w:bottom w:val="nil"/>
                <w:right w:val="nil"/>
                <w:between w:val="nil"/>
              </w:pBdr>
              <w:tabs>
                <w:tab w:val="center" w:pos="-142"/>
              </w:tabs>
              <w:jc w:val="both"/>
              <w:rPr>
                <w:color w:val="000000"/>
                <w:sz w:val="22"/>
                <w:szCs w:val="22"/>
              </w:rPr>
            </w:pPr>
            <w:r w:rsidRPr="007A6532">
              <w:rPr>
                <w:b/>
                <w:bCs/>
                <w:color w:val="000000"/>
                <w:sz w:val="22"/>
                <w:szCs w:val="22"/>
              </w:rPr>
              <w:t>Телефон</w:t>
            </w:r>
            <w:r w:rsidRPr="007A6532">
              <w:rPr>
                <w:color w:val="000000"/>
                <w:sz w:val="22"/>
                <w:szCs w:val="22"/>
              </w:rPr>
              <w:t xml:space="preserve">: </w:t>
            </w:r>
            <w:r w:rsidRPr="007A6532">
              <w:rPr>
                <w:rFonts w:ascii="Arial" w:eastAsia="Arial" w:hAnsi="Arial" w:cs="Arial"/>
                <w:color w:val="000000"/>
                <w:sz w:val="22"/>
                <w:szCs w:val="22"/>
              </w:rPr>
              <w:t>(</w:t>
            </w:r>
            <w:r w:rsidRPr="007A6532">
              <w:rPr>
                <w:color w:val="000000"/>
                <w:sz w:val="22"/>
                <w:szCs w:val="22"/>
              </w:rPr>
              <w:t>499) 444-32-88</w:t>
            </w:r>
          </w:p>
        </w:tc>
        <w:tc>
          <w:tcPr>
            <w:tcW w:w="4928" w:type="dxa"/>
            <w:tcBorders>
              <w:top w:val="nil"/>
              <w:left w:val="nil"/>
              <w:bottom w:val="nil"/>
              <w:right w:val="nil"/>
            </w:tcBorders>
          </w:tcPr>
          <w:p w14:paraId="3F266B7B" w14:textId="77777777" w:rsidR="007A6532" w:rsidRPr="007A6532" w:rsidRDefault="007A6532" w:rsidP="007A6532">
            <w:pPr>
              <w:tabs>
                <w:tab w:val="center" w:pos="-142"/>
              </w:tabs>
              <w:jc w:val="both"/>
              <w:rPr>
                <w:b/>
                <w:bCs/>
                <w:highlight w:val="lightGray"/>
                <w:u w:val="single"/>
              </w:rPr>
            </w:pPr>
            <w:r w:rsidRPr="007A6532">
              <w:rPr>
                <w:b/>
                <w:bCs/>
                <w:sz w:val="22"/>
                <w:szCs w:val="22"/>
                <w:highlight w:val="lightGray"/>
                <w:u w:val="single"/>
              </w:rPr>
              <w:t>ПОКУПАТЕЛЬ:</w:t>
            </w:r>
          </w:p>
          <w:p w14:paraId="3FF61FA8" w14:textId="4D861C22" w:rsidR="007A6532" w:rsidRPr="007A6532" w:rsidRDefault="00195D1B" w:rsidP="007A6532">
            <w:pPr>
              <w:tabs>
                <w:tab w:val="center" w:pos="-142"/>
              </w:tabs>
              <w:rPr>
                <w:sz w:val="22"/>
                <w:szCs w:val="22"/>
                <w:highlight w:val="lightGray"/>
              </w:rPr>
            </w:pPr>
            <w:r>
              <w:rPr>
                <w:sz w:val="22"/>
                <w:szCs w:val="22"/>
                <w:highlight w:val="lightGray"/>
              </w:rPr>
              <w:t>ООО «             »</w:t>
            </w:r>
          </w:p>
          <w:p w14:paraId="60293EEE" w14:textId="77777777" w:rsidR="007A6532" w:rsidRPr="007A6532" w:rsidRDefault="007A6532" w:rsidP="007A6532">
            <w:pPr>
              <w:pBdr>
                <w:top w:val="nil"/>
                <w:left w:val="nil"/>
                <w:bottom w:val="nil"/>
                <w:right w:val="nil"/>
                <w:between w:val="nil"/>
              </w:pBdr>
              <w:tabs>
                <w:tab w:val="center" w:pos="-142"/>
              </w:tabs>
              <w:jc w:val="both"/>
              <w:rPr>
                <w:color w:val="000000"/>
                <w:sz w:val="22"/>
                <w:szCs w:val="22"/>
                <w:highlight w:val="lightGray"/>
              </w:rPr>
            </w:pPr>
            <w:r w:rsidRPr="007A6532">
              <w:rPr>
                <w:b/>
                <w:color w:val="000000"/>
                <w:sz w:val="22"/>
                <w:szCs w:val="22"/>
                <w:highlight w:val="lightGray"/>
              </w:rPr>
              <w:t>ИНН</w:t>
            </w:r>
            <w:r w:rsidRPr="007A6532">
              <w:rPr>
                <w:color w:val="000000"/>
                <w:sz w:val="22"/>
                <w:szCs w:val="22"/>
                <w:highlight w:val="lightGray"/>
              </w:rPr>
              <w:t xml:space="preserve">                                            </w:t>
            </w:r>
          </w:p>
          <w:p w14:paraId="29601491" w14:textId="77777777" w:rsidR="007A6532" w:rsidRPr="007A6532" w:rsidRDefault="007A6532" w:rsidP="007A6532">
            <w:pPr>
              <w:pBdr>
                <w:top w:val="nil"/>
                <w:left w:val="nil"/>
                <w:bottom w:val="nil"/>
                <w:right w:val="nil"/>
                <w:between w:val="nil"/>
              </w:pBdr>
              <w:tabs>
                <w:tab w:val="center" w:pos="-142"/>
              </w:tabs>
              <w:jc w:val="both"/>
              <w:rPr>
                <w:color w:val="000000"/>
                <w:sz w:val="22"/>
                <w:szCs w:val="22"/>
                <w:highlight w:val="lightGray"/>
              </w:rPr>
            </w:pPr>
            <w:r w:rsidRPr="007A6532">
              <w:rPr>
                <w:b/>
                <w:color w:val="000000"/>
                <w:sz w:val="22"/>
                <w:szCs w:val="22"/>
                <w:highlight w:val="lightGray"/>
              </w:rPr>
              <w:t>КПП</w:t>
            </w:r>
            <w:r w:rsidRPr="007A6532">
              <w:rPr>
                <w:color w:val="000000"/>
                <w:sz w:val="22"/>
                <w:szCs w:val="22"/>
                <w:highlight w:val="lightGray"/>
              </w:rPr>
              <w:t xml:space="preserve">                                             </w:t>
            </w:r>
          </w:p>
          <w:p w14:paraId="6601CBED" w14:textId="2994A51F" w:rsidR="007A6532" w:rsidRPr="007A6532" w:rsidRDefault="007A6532" w:rsidP="007A6532">
            <w:pPr>
              <w:rPr>
                <w:sz w:val="22"/>
                <w:szCs w:val="22"/>
                <w:highlight w:val="lightGray"/>
              </w:rPr>
            </w:pPr>
            <w:r w:rsidRPr="007A6532">
              <w:rPr>
                <w:b/>
                <w:sz w:val="22"/>
                <w:szCs w:val="22"/>
                <w:highlight w:val="lightGray"/>
              </w:rPr>
              <w:t>Юридический адрес</w:t>
            </w:r>
            <w:r>
              <w:rPr>
                <w:b/>
                <w:sz w:val="22"/>
                <w:szCs w:val="22"/>
                <w:highlight w:val="lightGray"/>
              </w:rPr>
              <w:t>:</w:t>
            </w:r>
            <w:r w:rsidRPr="007A6532">
              <w:rPr>
                <w:b/>
                <w:sz w:val="22"/>
                <w:szCs w:val="22"/>
                <w:highlight w:val="lightGray"/>
                <w:shd w:val="clear" w:color="auto" w:fill="D0CECE" w:themeFill="background2" w:themeFillShade="E6"/>
              </w:rPr>
              <w:t xml:space="preserve">                                        </w:t>
            </w:r>
            <w:r>
              <w:rPr>
                <w:sz w:val="22"/>
                <w:szCs w:val="22"/>
                <w:highlight w:val="lightGray"/>
              </w:rPr>
              <w:t xml:space="preserve">          </w:t>
            </w:r>
            <w:r w:rsidRPr="007A6532">
              <w:rPr>
                <w:sz w:val="22"/>
                <w:szCs w:val="22"/>
                <w:highlight w:val="lightGray"/>
              </w:rPr>
              <w:t xml:space="preserve">                                </w:t>
            </w:r>
          </w:p>
          <w:p w14:paraId="6DF92759" w14:textId="77777777" w:rsidR="007A6532" w:rsidRPr="007A6532" w:rsidRDefault="007A6532" w:rsidP="007A6532">
            <w:pPr>
              <w:pBdr>
                <w:top w:val="nil"/>
                <w:left w:val="nil"/>
                <w:bottom w:val="nil"/>
                <w:right w:val="nil"/>
                <w:between w:val="nil"/>
              </w:pBdr>
              <w:tabs>
                <w:tab w:val="center" w:pos="-142"/>
              </w:tabs>
              <w:rPr>
                <w:bCs/>
                <w:color w:val="000000"/>
                <w:sz w:val="22"/>
                <w:szCs w:val="22"/>
                <w:highlight w:val="lightGray"/>
              </w:rPr>
            </w:pPr>
            <w:r w:rsidRPr="007A6532">
              <w:rPr>
                <w:b/>
                <w:color w:val="000000"/>
                <w:sz w:val="22"/>
                <w:szCs w:val="22"/>
                <w:highlight w:val="lightGray"/>
              </w:rPr>
              <w:t>Расчетный счет:</w:t>
            </w:r>
            <w:r w:rsidRPr="007A6532">
              <w:rPr>
                <w:sz w:val="22"/>
                <w:szCs w:val="22"/>
                <w:highlight w:val="lightGray"/>
              </w:rPr>
              <w:t xml:space="preserve">                                         </w:t>
            </w:r>
          </w:p>
          <w:p w14:paraId="0A6782E3" w14:textId="77777777" w:rsidR="007A6532" w:rsidRPr="007A6532" w:rsidRDefault="007A6532" w:rsidP="007A6532">
            <w:pPr>
              <w:pBdr>
                <w:top w:val="nil"/>
                <w:left w:val="nil"/>
                <w:bottom w:val="nil"/>
                <w:right w:val="nil"/>
                <w:between w:val="nil"/>
              </w:pBdr>
              <w:tabs>
                <w:tab w:val="center" w:pos="-142"/>
              </w:tabs>
              <w:rPr>
                <w:color w:val="000000"/>
                <w:sz w:val="22"/>
                <w:szCs w:val="22"/>
                <w:highlight w:val="lightGray"/>
              </w:rPr>
            </w:pPr>
            <w:r w:rsidRPr="007A6532">
              <w:rPr>
                <w:bCs/>
                <w:color w:val="000000"/>
                <w:sz w:val="22"/>
                <w:szCs w:val="22"/>
                <w:highlight w:val="lightGray"/>
              </w:rPr>
              <w:t xml:space="preserve"> в      </w:t>
            </w:r>
          </w:p>
          <w:p w14:paraId="4014F430" w14:textId="77777777" w:rsidR="007A6532" w:rsidRPr="007A6532" w:rsidRDefault="007A6532" w:rsidP="007A6532">
            <w:pPr>
              <w:pBdr>
                <w:top w:val="nil"/>
                <w:left w:val="nil"/>
                <w:bottom w:val="nil"/>
                <w:right w:val="nil"/>
                <w:between w:val="nil"/>
              </w:pBdr>
              <w:tabs>
                <w:tab w:val="center" w:pos="-142"/>
              </w:tabs>
              <w:rPr>
                <w:color w:val="000000"/>
                <w:sz w:val="22"/>
                <w:szCs w:val="22"/>
                <w:highlight w:val="lightGray"/>
              </w:rPr>
            </w:pPr>
            <w:r w:rsidRPr="007A6532">
              <w:rPr>
                <w:bCs/>
                <w:color w:val="000000"/>
                <w:sz w:val="22"/>
                <w:szCs w:val="22"/>
                <w:highlight w:val="lightGray"/>
              </w:rPr>
              <w:t xml:space="preserve">БИК: </w:t>
            </w:r>
            <w:r w:rsidRPr="007A6532">
              <w:rPr>
                <w:sz w:val="22"/>
                <w:szCs w:val="22"/>
                <w:highlight w:val="lightGray"/>
              </w:rPr>
              <w:t xml:space="preserve">                     </w:t>
            </w:r>
            <w:r w:rsidRPr="007A6532">
              <w:rPr>
                <w:bCs/>
                <w:color w:val="000000"/>
                <w:sz w:val="22"/>
                <w:szCs w:val="22"/>
                <w:highlight w:val="lightGray"/>
              </w:rPr>
              <w:t xml:space="preserve">к/с </w:t>
            </w:r>
            <w:r w:rsidRPr="007A6532">
              <w:rPr>
                <w:sz w:val="22"/>
                <w:szCs w:val="22"/>
                <w:highlight w:val="lightGray"/>
              </w:rPr>
              <w:t xml:space="preserve">                               </w:t>
            </w:r>
          </w:p>
          <w:p w14:paraId="7EE8B857" w14:textId="77777777" w:rsidR="007A6532" w:rsidRPr="007A6532" w:rsidRDefault="007A6532" w:rsidP="007A6532">
            <w:pPr>
              <w:pBdr>
                <w:top w:val="nil"/>
                <w:left w:val="nil"/>
                <w:bottom w:val="nil"/>
                <w:right w:val="nil"/>
                <w:between w:val="nil"/>
              </w:pBdr>
              <w:tabs>
                <w:tab w:val="center" w:pos="-142"/>
              </w:tabs>
              <w:jc w:val="both"/>
              <w:rPr>
                <w:color w:val="000000"/>
                <w:sz w:val="22"/>
                <w:szCs w:val="22"/>
                <w:highlight w:val="lightGray"/>
              </w:rPr>
            </w:pPr>
            <w:r w:rsidRPr="007A6532">
              <w:rPr>
                <w:b/>
                <w:color w:val="000000"/>
                <w:sz w:val="22"/>
                <w:szCs w:val="22"/>
                <w:highlight w:val="lightGray"/>
              </w:rPr>
              <w:t>Адрес эл.почты:</w:t>
            </w:r>
            <w:r w:rsidRPr="007A6532">
              <w:rPr>
                <w:color w:val="000000"/>
                <w:sz w:val="22"/>
                <w:szCs w:val="22"/>
                <w:highlight w:val="lightGray"/>
              </w:rPr>
              <w:t xml:space="preserve">                                </w:t>
            </w:r>
          </w:p>
          <w:p w14:paraId="40F4D8D1" w14:textId="77777777" w:rsidR="007A6532" w:rsidRPr="007A6532" w:rsidRDefault="007A6532" w:rsidP="007A6532">
            <w:pPr>
              <w:pBdr>
                <w:top w:val="nil"/>
                <w:left w:val="nil"/>
                <w:bottom w:val="nil"/>
                <w:right w:val="nil"/>
                <w:between w:val="nil"/>
              </w:pBdr>
              <w:tabs>
                <w:tab w:val="center" w:pos="-142"/>
              </w:tabs>
              <w:jc w:val="both"/>
              <w:rPr>
                <w:highlight w:val="lightGray"/>
              </w:rPr>
            </w:pPr>
            <w:r w:rsidRPr="007A6532">
              <w:rPr>
                <w:b/>
                <w:bCs/>
                <w:color w:val="000000"/>
                <w:sz w:val="22"/>
                <w:szCs w:val="22"/>
                <w:highlight w:val="lightGray"/>
              </w:rPr>
              <w:t>Телефон</w:t>
            </w:r>
            <w:r w:rsidRPr="007A6532">
              <w:rPr>
                <w:color w:val="000000"/>
                <w:sz w:val="22"/>
                <w:szCs w:val="22"/>
                <w:highlight w:val="lightGray"/>
              </w:rPr>
              <w:t xml:space="preserve">:                                            </w:t>
            </w:r>
          </w:p>
        </w:tc>
      </w:tr>
      <w:tr w:rsidR="007A6532" w:rsidRPr="007A6532" w14:paraId="31B8AE1D" w14:textId="77777777" w:rsidTr="008370C7">
        <w:trPr>
          <w:trHeight w:val="754"/>
        </w:trPr>
        <w:tc>
          <w:tcPr>
            <w:tcW w:w="4678" w:type="dxa"/>
            <w:tcBorders>
              <w:top w:val="nil"/>
              <w:left w:val="nil"/>
              <w:bottom w:val="nil"/>
              <w:right w:val="nil"/>
            </w:tcBorders>
          </w:tcPr>
          <w:p w14:paraId="7441E864" w14:textId="77777777" w:rsidR="007A6532" w:rsidRPr="007A6532" w:rsidRDefault="007A6532" w:rsidP="007A6532">
            <w:pPr>
              <w:tabs>
                <w:tab w:val="center" w:pos="-142"/>
              </w:tabs>
              <w:rPr>
                <w:b/>
                <w:bCs/>
                <w:sz w:val="22"/>
                <w:szCs w:val="22"/>
              </w:rPr>
            </w:pPr>
            <w:r w:rsidRPr="007A6532">
              <w:rPr>
                <w:b/>
                <w:bCs/>
                <w:sz w:val="22"/>
                <w:szCs w:val="22"/>
              </w:rPr>
              <w:t>Поставщик:</w:t>
            </w:r>
          </w:p>
          <w:p w14:paraId="1F7D2E34" w14:textId="77777777" w:rsidR="007A6532" w:rsidRPr="007A6532" w:rsidRDefault="007A6532" w:rsidP="007A6532">
            <w:pPr>
              <w:tabs>
                <w:tab w:val="center" w:pos="-142"/>
              </w:tabs>
              <w:rPr>
                <w:b/>
                <w:bCs/>
                <w:sz w:val="22"/>
                <w:szCs w:val="22"/>
              </w:rPr>
            </w:pPr>
            <w:r w:rsidRPr="007A6532">
              <w:rPr>
                <w:b/>
                <w:bCs/>
                <w:sz w:val="22"/>
                <w:szCs w:val="22"/>
              </w:rPr>
              <w:t>Генеральный директор</w:t>
            </w:r>
          </w:p>
          <w:p w14:paraId="20624DB2" w14:textId="77777777" w:rsidR="007A6532" w:rsidRPr="007A6532" w:rsidRDefault="007A6532" w:rsidP="007A6532">
            <w:pPr>
              <w:tabs>
                <w:tab w:val="center" w:pos="-142"/>
              </w:tabs>
              <w:rPr>
                <w:b/>
                <w:bCs/>
                <w:sz w:val="22"/>
                <w:szCs w:val="22"/>
              </w:rPr>
            </w:pPr>
            <w:r w:rsidRPr="007A6532">
              <w:rPr>
                <w:b/>
                <w:bCs/>
                <w:sz w:val="22"/>
                <w:szCs w:val="22"/>
              </w:rPr>
              <w:t>ООО «ДИКАТ»</w:t>
            </w:r>
          </w:p>
          <w:p w14:paraId="764B601B" w14:textId="77777777" w:rsidR="007A6532" w:rsidRPr="007A6532" w:rsidRDefault="007A6532" w:rsidP="007A6532">
            <w:pPr>
              <w:tabs>
                <w:tab w:val="center" w:pos="-142"/>
              </w:tabs>
              <w:rPr>
                <w:b/>
                <w:bCs/>
                <w:sz w:val="22"/>
                <w:szCs w:val="22"/>
              </w:rPr>
            </w:pPr>
            <w:r w:rsidRPr="007A6532">
              <w:rPr>
                <w:b/>
                <w:bCs/>
                <w:sz w:val="22"/>
                <w:szCs w:val="22"/>
              </w:rPr>
              <w:t>__________________/Федин К.А./</w:t>
            </w:r>
          </w:p>
          <w:p w14:paraId="44B2DFB9" w14:textId="77777777" w:rsidR="007A6532" w:rsidRPr="007A6532" w:rsidRDefault="007A6532" w:rsidP="007A6532">
            <w:pPr>
              <w:tabs>
                <w:tab w:val="center" w:pos="-142"/>
              </w:tabs>
            </w:pPr>
            <w:r w:rsidRPr="007A6532">
              <w:rPr>
                <w:b/>
                <w:bCs/>
                <w:sz w:val="22"/>
                <w:szCs w:val="22"/>
              </w:rPr>
              <w:t>М.П.</w:t>
            </w:r>
          </w:p>
        </w:tc>
        <w:tc>
          <w:tcPr>
            <w:tcW w:w="4928" w:type="dxa"/>
            <w:tcBorders>
              <w:top w:val="nil"/>
              <w:left w:val="nil"/>
              <w:bottom w:val="nil"/>
              <w:right w:val="nil"/>
            </w:tcBorders>
          </w:tcPr>
          <w:p w14:paraId="1D3D960C" w14:textId="77777777" w:rsidR="007A6532" w:rsidRPr="007A6532" w:rsidRDefault="007A6532" w:rsidP="007A6532">
            <w:pPr>
              <w:tabs>
                <w:tab w:val="center" w:pos="-142"/>
              </w:tabs>
              <w:rPr>
                <w:b/>
                <w:bCs/>
                <w:highlight w:val="lightGray"/>
              </w:rPr>
            </w:pPr>
            <w:r w:rsidRPr="007A6532">
              <w:rPr>
                <w:b/>
                <w:bCs/>
                <w:sz w:val="22"/>
                <w:szCs w:val="22"/>
                <w:highlight w:val="lightGray"/>
              </w:rPr>
              <w:t>Покупатель:</w:t>
            </w:r>
          </w:p>
          <w:p w14:paraId="5EB21C08" w14:textId="77777777" w:rsidR="007A6532" w:rsidRPr="007A6532" w:rsidRDefault="007A6532" w:rsidP="007A6532">
            <w:pPr>
              <w:tabs>
                <w:tab w:val="center" w:pos="-142"/>
              </w:tabs>
              <w:rPr>
                <w:b/>
                <w:bCs/>
                <w:highlight w:val="lightGray"/>
              </w:rPr>
            </w:pPr>
          </w:p>
          <w:p w14:paraId="71EA384B" w14:textId="77777777" w:rsidR="007A6532" w:rsidRPr="007A6532" w:rsidRDefault="007A6532" w:rsidP="007A6532">
            <w:pPr>
              <w:tabs>
                <w:tab w:val="center" w:pos="-142"/>
              </w:tabs>
              <w:rPr>
                <w:highlight w:val="lightGray"/>
              </w:rPr>
            </w:pPr>
          </w:p>
          <w:p w14:paraId="417E89D6" w14:textId="77777777" w:rsidR="007A6532" w:rsidRPr="007A6532" w:rsidRDefault="007A6532" w:rsidP="007A6532">
            <w:pPr>
              <w:tabs>
                <w:tab w:val="center" w:pos="-142"/>
              </w:tabs>
              <w:rPr>
                <w:b/>
                <w:bCs/>
                <w:highlight w:val="lightGray"/>
              </w:rPr>
            </w:pPr>
            <w:r w:rsidRPr="007A6532">
              <w:rPr>
                <w:b/>
                <w:bCs/>
                <w:sz w:val="22"/>
                <w:szCs w:val="22"/>
                <w:highlight w:val="lightGray"/>
              </w:rPr>
              <w:t>___________________/</w:t>
            </w:r>
            <w:r w:rsidRPr="007A6532">
              <w:rPr>
                <w:b/>
                <w:sz w:val="22"/>
                <w:szCs w:val="22"/>
                <w:highlight w:val="lightGray"/>
              </w:rPr>
              <w:t xml:space="preserve">                     </w:t>
            </w:r>
            <w:r w:rsidRPr="007A6532">
              <w:rPr>
                <w:b/>
                <w:bCs/>
                <w:highlight w:val="lightGray"/>
              </w:rPr>
              <w:t>/</w:t>
            </w:r>
          </w:p>
          <w:p w14:paraId="2E7AA27F" w14:textId="77777777" w:rsidR="007A6532" w:rsidRPr="007A6532" w:rsidRDefault="007A6532" w:rsidP="007A6532">
            <w:pPr>
              <w:tabs>
                <w:tab w:val="center" w:pos="-142"/>
              </w:tabs>
              <w:rPr>
                <w:b/>
                <w:bCs/>
                <w:highlight w:val="lightGray"/>
              </w:rPr>
            </w:pPr>
            <w:r w:rsidRPr="007A6532">
              <w:rPr>
                <w:b/>
                <w:bCs/>
                <w:sz w:val="22"/>
                <w:szCs w:val="22"/>
                <w:highlight w:val="lightGray"/>
              </w:rPr>
              <w:t>М.П.</w:t>
            </w:r>
          </w:p>
        </w:tc>
      </w:tr>
    </w:tbl>
    <w:p w14:paraId="0FF900EF" w14:textId="7BB800EF" w:rsidR="00415817" w:rsidRPr="00AC3F62" w:rsidRDefault="008728A2" w:rsidP="00F243F7">
      <w:pPr>
        <w:pStyle w:val="a3"/>
        <w:tabs>
          <w:tab w:val="center" w:pos="-142"/>
        </w:tabs>
        <w:rPr>
          <w:rFonts w:ascii="Times New Roman" w:hAnsi="Times New Roman"/>
          <w:sz w:val="16"/>
          <w:szCs w:val="16"/>
        </w:rPr>
      </w:pPr>
      <w:r w:rsidRPr="00AC3F62">
        <w:rPr>
          <w:rFonts w:ascii="Times New Roman" w:hAnsi="Times New Roman"/>
          <w:sz w:val="16"/>
          <w:szCs w:val="16"/>
        </w:rPr>
        <w:t xml:space="preserve">                                                                                                                                                      </w:t>
      </w:r>
    </w:p>
    <w:p w14:paraId="0F8F071D" w14:textId="3AC4E6F2" w:rsidR="00415817" w:rsidRDefault="00415817" w:rsidP="00F243F7">
      <w:pPr>
        <w:pStyle w:val="a3"/>
        <w:tabs>
          <w:tab w:val="center" w:pos="-142"/>
        </w:tabs>
        <w:rPr>
          <w:rFonts w:ascii="Times New Roman" w:hAnsi="Times New Roman"/>
          <w:sz w:val="16"/>
          <w:szCs w:val="16"/>
        </w:rPr>
      </w:pPr>
    </w:p>
    <w:p w14:paraId="2EDC9BF2" w14:textId="60576389" w:rsidR="007A6532" w:rsidRDefault="007A6532" w:rsidP="00F243F7">
      <w:pPr>
        <w:pStyle w:val="a3"/>
        <w:tabs>
          <w:tab w:val="center" w:pos="-142"/>
        </w:tabs>
        <w:rPr>
          <w:rFonts w:ascii="Times New Roman" w:hAnsi="Times New Roman"/>
          <w:sz w:val="16"/>
          <w:szCs w:val="16"/>
        </w:rPr>
      </w:pPr>
    </w:p>
    <w:p w14:paraId="139269B2" w14:textId="72ED8CDB" w:rsidR="007A6532" w:rsidRDefault="007A6532" w:rsidP="00F243F7">
      <w:pPr>
        <w:pStyle w:val="a3"/>
        <w:tabs>
          <w:tab w:val="center" w:pos="-142"/>
        </w:tabs>
        <w:rPr>
          <w:rFonts w:ascii="Times New Roman" w:hAnsi="Times New Roman"/>
          <w:sz w:val="16"/>
          <w:szCs w:val="16"/>
        </w:rPr>
      </w:pPr>
    </w:p>
    <w:p w14:paraId="1E419A6F" w14:textId="55CE44F4" w:rsidR="007A6532" w:rsidRDefault="007A6532" w:rsidP="00F243F7">
      <w:pPr>
        <w:pStyle w:val="a3"/>
        <w:tabs>
          <w:tab w:val="center" w:pos="-142"/>
        </w:tabs>
        <w:rPr>
          <w:rFonts w:ascii="Times New Roman" w:hAnsi="Times New Roman"/>
          <w:sz w:val="16"/>
          <w:szCs w:val="16"/>
        </w:rPr>
      </w:pPr>
    </w:p>
    <w:p w14:paraId="65381A0F" w14:textId="344C8DFD" w:rsidR="007A6532" w:rsidRDefault="007A6532" w:rsidP="00F243F7">
      <w:pPr>
        <w:pStyle w:val="a3"/>
        <w:tabs>
          <w:tab w:val="center" w:pos="-142"/>
        </w:tabs>
        <w:rPr>
          <w:rFonts w:ascii="Times New Roman" w:hAnsi="Times New Roman"/>
          <w:sz w:val="16"/>
          <w:szCs w:val="16"/>
        </w:rPr>
      </w:pPr>
    </w:p>
    <w:p w14:paraId="77EFE2E5" w14:textId="48E0700A" w:rsidR="007A6532" w:rsidRDefault="007A6532" w:rsidP="00F243F7">
      <w:pPr>
        <w:pStyle w:val="a3"/>
        <w:tabs>
          <w:tab w:val="center" w:pos="-142"/>
        </w:tabs>
        <w:rPr>
          <w:rFonts w:ascii="Times New Roman" w:hAnsi="Times New Roman"/>
          <w:sz w:val="16"/>
          <w:szCs w:val="16"/>
        </w:rPr>
      </w:pPr>
    </w:p>
    <w:p w14:paraId="65370B6B" w14:textId="0BBDF545" w:rsidR="007A6532" w:rsidRDefault="007A6532" w:rsidP="00F243F7">
      <w:pPr>
        <w:pStyle w:val="a3"/>
        <w:tabs>
          <w:tab w:val="center" w:pos="-142"/>
        </w:tabs>
        <w:rPr>
          <w:rFonts w:ascii="Times New Roman" w:hAnsi="Times New Roman"/>
          <w:sz w:val="16"/>
          <w:szCs w:val="16"/>
        </w:rPr>
      </w:pPr>
    </w:p>
    <w:p w14:paraId="1177130A" w14:textId="2022183D" w:rsidR="007A6532" w:rsidRDefault="007A6532" w:rsidP="00F243F7">
      <w:pPr>
        <w:pStyle w:val="a3"/>
        <w:tabs>
          <w:tab w:val="center" w:pos="-142"/>
        </w:tabs>
        <w:rPr>
          <w:rFonts w:ascii="Times New Roman" w:hAnsi="Times New Roman"/>
          <w:sz w:val="16"/>
          <w:szCs w:val="16"/>
        </w:rPr>
      </w:pPr>
    </w:p>
    <w:p w14:paraId="57089913" w14:textId="7FE56197" w:rsidR="007A6532" w:rsidRDefault="007A6532" w:rsidP="00F243F7">
      <w:pPr>
        <w:pStyle w:val="a3"/>
        <w:tabs>
          <w:tab w:val="center" w:pos="-142"/>
        </w:tabs>
        <w:rPr>
          <w:rFonts w:ascii="Times New Roman" w:hAnsi="Times New Roman"/>
          <w:sz w:val="16"/>
          <w:szCs w:val="16"/>
        </w:rPr>
      </w:pPr>
    </w:p>
    <w:p w14:paraId="1DDDC915" w14:textId="6077DB68" w:rsidR="007A6532" w:rsidRDefault="007A6532" w:rsidP="00F243F7">
      <w:pPr>
        <w:pStyle w:val="a3"/>
        <w:tabs>
          <w:tab w:val="center" w:pos="-142"/>
        </w:tabs>
        <w:rPr>
          <w:rFonts w:ascii="Times New Roman" w:hAnsi="Times New Roman"/>
          <w:sz w:val="16"/>
          <w:szCs w:val="16"/>
        </w:rPr>
      </w:pPr>
    </w:p>
    <w:p w14:paraId="71290822" w14:textId="4E29FB02" w:rsidR="007A6532" w:rsidRDefault="007A6532" w:rsidP="00F243F7">
      <w:pPr>
        <w:pStyle w:val="a3"/>
        <w:tabs>
          <w:tab w:val="center" w:pos="-142"/>
        </w:tabs>
        <w:rPr>
          <w:rFonts w:ascii="Times New Roman" w:hAnsi="Times New Roman"/>
          <w:sz w:val="16"/>
          <w:szCs w:val="16"/>
        </w:rPr>
      </w:pPr>
    </w:p>
    <w:p w14:paraId="3B8F62E7" w14:textId="06D21655" w:rsidR="007A6532" w:rsidRDefault="007A6532" w:rsidP="00F243F7">
      <w:pPr>
        <w:pStyle w:val="a3"/>
        <w:tabs>
          <w:tab w:val="center" w:pos="-142"/>
        </w:tabs>
        <w:rPr>
          <w:rFonts w:ascii="Times New Roman" w:hAnsi="Times New Roman"/>
          <w:sz w:val="16"/>
          <w:szCs w:val="16"/>
        </w:rPr>
      </w:pPr>
    </w:p>
    <w:p w14:paraId="44AF6942" w14:textId="1865F387" w:rsidR="007A6532" w:rsidRDefault="007A6532" w:rsidP="00F243F7">
      <w:pPr>
        <w:pStyle w:val="a3"/>
        <w:tabs>
          <w:tab w:val="center" w:pos="-142"/>
        </w:tabs>
        <w:rPr>
          <w:rFonts w:ascii="Times New Roman" w:hAnsi="Times New Roman"/>
          <w:sz w:val="16"/>
          <w:szCs w:val="16"/>
        </w:rPr>
      </w:pPr>
    </w:p>
    <w:p w14:paraId="1A3C40C3" w14:textId="148D2D98" w:rsidR="007A6532" w:rsidRDefault="007A6532" w:rsidP="00F243F7">
      <w:pPr>
        <w:pStyle w:val="a3"/>
        <w:tabs>
          <w:tab w:val="center" w:pos="-142"/>
        </w:tabs>
        <w:rPr>
          <w:rFonts w:ascii="Times New Roman" w:hAnsi="Times New Roman"/>
          <w:sz w:val="16"/>
          <w:szCs w:val="16"/>
        </w:rPr>
      </w:pPr>
    </w:p>
    <w:p w14:paraId="071ACEE7" w14:textId="2A802D9D" w:rsidR="007A6532" w:rsidRDefault="007A6532" w:rsidP="00F243F7">
      <w:pPr>
        <w:pStyle w:val="a3"/>
        <w:tabs>
          <w:tab w:val="center" w:pos="-142"/>
        </w:tabs>
        <w:rPr>
          <w:rFonts w:ascii="Times New Roman" w:hAnsi="Times New Roman"/>
          <w:sz w:val="16"/>
          <w:szCs w:val="16"/>
        </w:rPr>
      </w:pPr>
    </w:p>
    <w:p w14:paraId="1262B4A2" w14:textId="6FB86119" w:rsidR="007A6532" w:rsidRDefault="007A6532" w:rsidP="00F243F7">
      <w:pPr>
        <w:pStyle w:val="a3"/>
        <w:tabs>
          <w:tab w:val="center" w:pos="-142"/>
        </w:tabs>
        <w:rPr>
          <w:rFonts w:ascii="Times New Roman" w:hAnsi="Times New Roman"/>
          <w:sz w:val="16"/>
          <w:szCs w:val="16"/>
        </w:rPr>
      </w:pPr>
    </w:p>
    <w:p w14:paraId="0F71E968" w14:textId="2013EEDC" w:rsidR="007A6532" w:rsidRDefault="007A6532" w:rsidP="00F243F7">
      <w:pPr>
        <w:pStyle w:val="a3"/>
        <w:tabs>
          <w:tab w:val="center" w:pos="-142"/>
        </w:tabs>
        <w:rPr>
          <w:rFonts w:ascii="Times New Roman" w:hAnsi="Times New Roman"/>
          <w:sz w:val="16"/>
          <w:szCs w:val="16"/>
        </w:rPr>
      </w:pPr>
    </w:p>
    <w:p w14:paraId="37BF2A9D" w14:textId="3BD2A7D2" w:rsidR="007A6532" w:rsidRDefault="007A6532" w:rsidP="00F243F7">
      <w:pPr>
        <w:pStyle w:val="a3"/>
        <w:tabs>
          <w:tab w:val="center" w:pos="-142"/>
        </w:tabs>
        <w:rPr>
          <w:rFonts w:ascii="Times New Roman" w:hAnsi="Times New Roman"/>
          <w:sz w:val="16"/>
          <w:szCs w:val="16"/>
        </w:rPr>
      </w:pPr>
    </w:p>
    <w:p w14:paraId="1B7CF484" w14:textId="23BD1B89" w:rsidR="007A6532" w:rsidRDefault="007A6532" w:rsidP="00F243F7">
      <w:pPr>
        <w:pStyle w:val="a3"/>
        <w:tabs>
          <w:tab w:val="center" w:pos="-142"/>
        </w:tabs>
        <w:rPr>
          <w:rFonts w:ascii="Times New Roman" w:hAnsi="Times New Roman"/>
          <w:sz w:val="16"/>
          <w:szCs w:val="16"/>
        </w:rPr>
      </w:pPr>
    </w:p>
    <w:p w14:paraId="28D6175C" w14:textId="384AEDED" w:rsidR="007A6532" w:rsidRDefault="007A6532" w:rsidP="00F243F7">
      <w:pPr>
        <w:pStyle w:val="a3"/>
        <w:tabs>
          <w:tab w:val="center" w:pos="-142"/>
        </w:tabs>
        <w:rPr>
          <w:rFonts w:ascii="Times New Roman" w:hAnsi="Times New Roman"/>
          <w:sz w:val="16"/>
          <w:szCs w:val="16"/>
        </w:rPr>
      </w:pPr>
    </w:p>
    <w:p w14:paraId="2D967E35" w14:textId="01747A52" w:rsidR="007A6532" w:rsidRDefault="007A6532" w:rsidP="00F243F7">
      <w:pPr>
        <w:pStyle w:val="a3"/>
        <w:tabs>
          <w:tab w:val="center" w:pos="-142"/>
        </w:tabs>
        <w:rPr>
          <w:rFonts w:ascii="Times New Roman" w:hAnsi="Times New Roman"/>
          <w:sz w:val="16"/>
          <w:szCs w:val="16"/>
        </w:rPr>
      </w:pPr>
    </w:p>
    <w:p w14:paraId="6C853EB4" w14:textId="4EC371F5" w:rsidR="007A6532" w:rsidRDefault="007A6532" w:rsidP="00F243F7">
      <w:pPr>
        <w:pStyle w:val="a3"/>
        <w:tabs>
          <w:tab w:val="center" w:pos="-142"/>
        </w:tabs>
        <w:rPr>
          <w:rFonts w:ascii="Times New Roman" w:hAnsi="Times New Roman"/>
          <w:sz w:val="16"/>
          <w:szCs w:val="16"/>
        </w:rPr>
      </w:pPr>
    </w:p>
    <w:p w14:paraId="3AF79F0B" w14:textId="489D3712" w:rsidR="007A6532" w:rsidRDefault="007A6532" w:rsidP="00F243F7">
      <w:pPr>
        <w:pStyle w:val="a3"/>
        <w:tabs>
          <w:tab w:val="center" w:pos="-142"/>
        </w:tabs>
        <w:rPr>
          <w:rFonts w:ascii="Times New Roman" w:hAnsi="Times New Roman"/>
          <w:sz w:val="16"/>
          <w:szCs w:val="16"/>
        </w:rPr>
      </w:pPr>
    </w:p>
    <w:p w14:paraId="525691B8" w14:textId="5E211410" w:rsidR="007A6532" w:rsidRDefault="007A6532" w:rsidP="00F243F7">
      <w:pPr>
        <w:pStyle w:val="a3"/>
        <w:tabs>
          <w:tab w:val="center" w:pos="-142"/>
        </w:tabs>
        <w:rPr>
          <w:rFonts w:ascii="Times New Roman" w:hAnsi="Times New Roman"/>
          <w:sz w:val="16"/>
          <w:szCs w:val="16"/>
        </w:rPr>
      </w:pPr>
    </w:p>
    <w:p w14:paraId="360B89F2" w14:textId="77777777" w:rsidR="007A6532" w:rsidRPr="00AC3F62" w:rsidRDefault="007A6532" w:rsidP="00F243F7">
      <w:pPr>
        <w:pStyle w:val="a3"/>
        <w:tabs>
          <w:tab w:val="center" w:pos="-142"/>
        </w:tabs>
        <w:rPr>
          <w:rFonts w:ascii="Times New Roman" w:hAnsi="Times New Roman"/>
          <w:sz w:val="16"/>
          <w:szCs w:val="16"/>
        </w:rPr>
      </w:pPr>
    </w:p>
    <w:p w14:paraId="7FE8A67C" w14:textId="77777777" w:rsidR="00415817" w:rsidRPr="00AC3F62" w:rsidRDefault="00415817" w:rsidP="00F243F7">
      <w:pPr>
        <w:pStyle w:val="a3"/>
        <w:tabs>
          <w:tab w:val="center" w:pos="-142"/>
        </w:tabs>
        <w:rPr>
          <w:rFonts w:ascii="Times New Roman" w:hAnsi="Times New Roman"/>
          <w:sz w:val="16"/>
          <w:szCs w:val="16"/>
        </w:rPr>
      </w:pPr>
    </w:p>
    <w:p w14:paraId="3285F213" w14:textId="77777777" w:rsidR="00415817" w:rsidRPr="00AC3F62" w:rsidRDefault="00415817" w:rsidP="007A6532">
      <w:pPr>
        <w:pStyle w:val="a3"/>
        <w:tabs>
          <w:tab w:val="center" w:pos="-142"/>
        </w:tabs>
        <w:jc w:val="left"/>
        <w:rPr>
          <w:rFonts w:ascii="Times New Roman" w:hAnsi="Times New Roman"/>
          <w:sz w:val="16"/>
          <w:szCs w:val="16"/>
        </w:rPr>
      </w:pPr>
    </w:p>
    <w:p w14:paraId="4DDC229A" w14:textId="422D7EF1" w:rsidR="00764C24" w:rsidRPr="00AC3F62" w:rsidRDefault="00415817" w:rsidP="00F243F7">
      <w:pPr>
        <w:pStyle w:val="a3"/>
        <w:tabs>
          <w:tab w:val="center" w:pos="-142"/>
        </w:tabs>
        <w:rPr>
          <w:rFonts w:ascii="Times New Roman" w:hAnsi="Times New Roman"/>
          <w:sz w:val="16"/>
          <w:szCs w:val="16"/>
        </w:rPr>
      </w:pPr>
      <w:bookmarkStart w:id="32" w:name="_Hlk124156900"/>
      <w:r w:rsidRPr="00AC3F62">
        <w:rPr>
          <w:rFonts w:ascii="Times New Roman" w:hAnsi="Times New Roman"/>
          <w:sz w:val="16"/>
          <w:szCs w:val="16"/>
        </w:rPr>
        <w:t xml:space="preserve">                                                                                                                                                       </w:t>
      </w:r>
      <w:r w:rsidR="008728A2" w:rsidRPr="00AC3F62">
        <w:rPr>
          <w:rFonts w:ascii="Times New Roman" w:hAnsi="Times New Roman"/>
          <w:sz w:val="16"/>
          <w:szCs w:val="16"/>
        </w:rPr>
        <w:t xml:space="preserve">Приложение №1 к ДОГОВОРУ ПОСТАВКИ </w:t>
      </w:r>
    </w:p>
    <w:p w14:paraId="11283BE0" w14:textId="77777777" w:rsidR="00764C24" w:rsidRPr="00AC3F62" w:rsidRDefault="008728A2" w:rsidP="00F243F7">
      <w:pPr>
        <w:pStyle w:val="a3"/>
        <w:tabs>
          <w:tab w:val="center" w:pos="-142"/>
        </w:tabs>
        <w:jc w:val="right"/>
        <w:rPr>
          <w:rFonts w:ascii="Times New Roman" w:hAnsi="Times New Roman"/>
          <w:color w:val="FF0000"/>
          <w:sz w:val="16"/>
          <w:szCs w:val="16"/>
        </w:rPr>
      </w:pP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b w:val="0"/>
          <w:sz w:val="22"/>
          <w:szCs w:val="22"/>
        </w:rPr>
        <w:t xml:space="preserve">                                                    </w:t>
      </w:r>
      <w:r w:rsidRPr="00AC3F62">
        <w:rPr>
          <w:rFonts w:ascii="Times New Roman" w:hAnsi="Times New Roman"/>
          <w:sz w:val="16"/>
          <w:szCs w:val="16"/>
        </w:rPr>
        <w:t>№ ________ от «____» ____________ 20____ г.</w:t>
      </w:r>
    </w:p>
    <w:p w14:paraId="4F8DB041" w14:textId="77777777" w:rsidR="00764C24" w:rsidRPr="00AC3F62" w:rsidRDefault="00764C24" w:rsidP="00F243F7">
      <w:pPr>
        <w:tabs>
          <w:tab w:val="center" w:pos="-142"/>
        </w:tabs>
        <w:jc w:val="right"/>
        <w:rPr>
          <w:b/>
          <w:sz w:val="22"/>
          <w:szCs w:val="22"/>
        </w:rPr>
      </w:pPr>
    </w:p>
    <w:p w14:paraId="09AF8A14" w14:textId="63F7DD58" w:rsidR="00764C24" w:rsidRPr="00AC3F62" w:rsidRDefault="008728A2" w:rsidP="00F243F7">
      <w:pPr>
        <w:jc w:val="center"/>
        <w:rPr>
          <w:b/>
          <w:sz w:val="22"/>
          <w:szCs w:val="22"/>
        </w:rPr>
      </w:pPr>
      <w:r w:rsidRPr="00AC3F62">
        <w:rPr>
          <w:b/>
          <w:sz w:val="22"/>
          <w:szCs w:val="22"/>
        </w:rPr>
        <w:t>УСЛОВИЯ ГАРАНТИЙНОГО И СЕРВИСНОГО ОБСЛУЖИВАНИЯ</w:t>
      </w:r>
      <w:r w:rsidR="00AC5D6A" w:rsidRPr="00AC5D6A">
        <w:rPr>
          <w:b/>
          <w:sz w:val="22"/>
          <w:szCs w:val="22"/>
        </w:rPr>
        <w:t xml:space="preserve"> </w:t>
      </w:r>
      <w:r w:rsidR="00AC5D6A">
        <w:rPr>
          <w:b/>
          <w:sz w:val="22"/>
          <w:szCs w:val="22"/>
          <w:lang w:val="en-US"/>
        </w:rPr>
        <w:t>DCUT</w:t>
      </w:r>
      <w:r w:rsidR="00AC5D6A" w:rsidRPr="00AC5D6A">
        <w:rPr>
          <w:b/>
          <w:sz w:val="22"/>
          <w:szCs w:val="22"/>
        </w:rPr>
        <w:t>,</w:t>
      </w:r>
      <w:r w:rsidRPr="00AC3F62">
        <w:rPr>
          <w:b/>
          <w:sz w:val="22"/>
          <w:szCs w:val="22"/>
        </w:rPr>
        <w:t xml:space="preserve"> </w:t>
      </w:r>
      <w:r w:rsidR="008430BE" w:rsidRPr="00AC3F62">
        <w:rPr>
          <w:b/>
          <w:bCs/>
          <w:color w:val="000000"/>
          <w:sz w:val="22"/>
          <w:szCs w:val="22"/>
          <w:lang w:val="en-US"/>
        </w:rPr>
        <w:t>MAKITA</w:t>
      </w:r>
    </w:p>
    <w:p w14:paraId="2E50DA4A" w14:textId="77777777" w:rsidR="00764C24" w:rsidRPr="00AC3F62" w:rsidRDefault="00764C24" w:rsidP="00F243F7">
      <w:pPr>
        <w:ind w:firstLine="540"/>
        <w:jc w:val="both"/>
        <w:rPr>
          <w:sz w:val="22"/>
          <w:szCs w:val="22"/>
        </w:rPr>
      </w:pPr>
    </w:p>
    <w:p w14:paraId="6ED3051F" w14:textId="77777777" w:rsidR="00764C24" w:rsidRPr="00AC3F62" w:rsidRDefault="008728A2" w:rsidP="00F243F7">
      <w:pPr>
        <w:jc w:val="both"/>
        <w:rPr>
          <w:sz w:val="22"/>
          <w:szCs w:val="22"/>
        </w:rPr>
      </w:pPr>
      <w:r w:rsidRPr="00AC3F62">
        <w:rPr>
          <w:sz w:val="22"/>
          <w:szCs w:val="22"/>
        </w:rPr>
        <w:t xml:space="preserve">1. Поставщик ручается за отсутствие в оборудовании в момент его передачи недостатков, снижающих его стоимость или пригодность для целей, предусмотренных в </w:t>
      </w:r>
      <w:hyperlink r:id="rId12">
        <w:r w:rsidRPr="00AC3F62">
          <w:rPr>
            <w:sz w:val="22"/>
            <w:szCs w:val="22"/>
          </w:rPr>
          <w:t>Договоре</w:t>
        </w:r>
      </w:hyperlink>
      <w:r w:rsidRPr="00AC3F62">
        <w:rPr>
          <w:sz w:val="22"/>
          <w:szCs w:val="22"/>
        </w:rPr>
        <w:t>.</w:t>
      </w:r>
    </w:p>
    <w:p w14:paraId="307877F7" w14:textId="77777777" w:rsidR="00764C24" w:rsidRPr="00AC3F62" w:rsidRDefault="008728A2" w:rsidP="00F243F7">
      <w:pPr>
        <w:jc w:val="both"/>
        <w:rPr>
          <w:sz w:val="22"/>
          <w:szCs w:val="22"/>
        </w:rPr>
      </w:pPr>
      <w:r w:rsidRPr="00AC3F62">
        <w:rPr>
          <w:sz w:val="22"/>
          <w:szCs w:val="22"/>
        </w:rPr>
        <w:t>2. Гарантийные сроки на оборудование устанавливаются производителем оборудования.</w:t>
      </w:r>
    </w:p>
    <w:p w14:paraId="189F0265" w14:textId="75C00E77" w:rsidR="00764C24" w:rsidRPr="00AC3F62" w:rsidRDefault="008728A2" w:rsidP="00F243F7">
      <w:pPr>
        <w:jc w:val="both"/>
        <w:rPr>
          <w:sz w:val="22"/>
          <w:szCs w:val="22"/>
        </w:rPr>
      </w:pPr>
      <w:r w:rsidRPr="00AC3F62">
        <w:rPr>
          <w:sz w:val="22"/>
          <w:szCs w:val="22"/>
        </w:rPr>
        <w:t>3.Производитель гарантирует качество оборудования в целом, включая составные части и комплектующие изделия. Поставщик предоставляет гарантийное обслуживание в соответствии с гарантийными условиями</w:t>
      </w:r>
      <w:r w:rsidR="00AC5D6A" w:rsidRPr="00AC5D6A">
        <w:rPr>
          <w:sz w:val="22"/>
          <w:szCs w:val="22"/>
        </w:rPr>
        <w:t xml:space="preserve"> </w:t>
      </w:r>
      <w:r w:rsidR="00AC5D6A">
        <w:rPr>
          <w:sz w:val="22"/>
          <w:szCs w:val="22"/>
          <w:lang w:val="en-US"/>
        </w:rPr>
        <w:t>DCUT</w:t>
      </w:r>
      <w:r w:rsidR="00AC5D6A" w:rsidRPr="00AC5D6A">
        <w:rPr>
          <w:sz w:val="22"/>
          <w:szCs w:val="22"/>
        </w:rPr>
        <w:t xml:space="preserve">, </w:t>
      </w:r>
      <w:r w:rsidR="008430BE" w:rsidRPr="00AC3F62">
        <w:rPr>
          <w:color w:val="000000"/>
          <w:sz w:val="22"/>
          <w:szCs w:val="22"/>
          <w:lang w:val="en-US"/>
        </w:rPr>
        <w:t>MAKITA</w:t>
      </w:r>
      <w:r w:rsidR="008430BE" w:rsidRPr="00AC3F62">
        <w:rPr>
          <w:sz w:val="22"/>
          <w:szCs w:val="22"/>
        </w:rPr>
        <w:t xml:space="preserve"> </w:t>
      </w:r>
      <w:r w:rsidRPr="00AC3F62">
        <w:rPr>
          <w:sz w:val="22"/>
          <w:szCs w:val="22"/>
        </w:rPr>
        <w:t>(далее «гарантия») на основные агрегаты, детали и механизмы. На расходные материалы и быстроизнашивающиеся детали, узлы и механизмы оборудования условия гарантии не распространяются за исключением случаев действия программы полной безусловной гарантии «Все включено» (далее «программа «Все включено»»).</w:t>
      </w:r>
    </w:p>
    <w:p w14:paraId="272B90FE" w14:textId="1E7CEDFC" w:rsidR="00764C24" w:rsidRPr="00AC3F62" w:rsidRDefault="008728A2" w:rsidP="00F243F7">
      <w:pPr>
        <w:jc w:val="both"/>
        <w:rPr>
          <w:sz w:val="22"/>
          <w:szCs w:val="22"/>
        </w:rPr>
      </w:pPr>
      <w:r w:rsidRPr="00AC3F62">
        <w:rPr>
          <w:sz w:val="22"/>
          <w:szCs w:val="22"/>
        </w:rPr>
        <w:t xml:space="preserve">4. Программа полной безусловной гарантии «Все включено» может быть предоставлена Поставщиком на срок до </w:t>
      </w:r>
      <w:r w:rsidR="0045732C" w:rsidRPr="00AC3F62">
        <w:rPr>
          <w:sz w:val="22"/>
          <w:szCs w:val="22"/>
        </w:rPr>
        <w:t>двух</w:t>
      </w:r>
      <w:r w:rsidR="001A2866" w:rsidRPr="00AC3F62">
        <w:rPr>
          <w:sz w:val="22"/>
          <w:szCs w:val="22"/>
        </w:rPr>
        <w:t xml:space="preserve"> </w:t>
      </w:r>
      <w:r w:rsidRPr="00AC3F62">
        <w:rPr>
          <w:sz w:val="22"/>
          <w:szCs w:val="22"/>
        </w:rPr>
        <w:t>лет в зависимости от оборудования по выбору Покупателя за дополнительную плату. Программа «Все включено» предусматривает следующие условия:</w:t>
      </w:r>
    </w:p>
    <w:p w14:paraId="4D6631DF" w14:textId="77777777" w:rsidR="00764C24" w:rsidRPr="00AC3F62" w:rsidRDefault="008728A2" w:rsidP="00F243F7">
      <w:pPr>
        <w:jc w:val="both"/>
        <w:rPr>
          <w:sz w:val="22"/>
          <w:szCs w:val="22"/>
        </w:rPr>
      </w:pPr>
      <w:r w:rsidRPr="00AC3F62">
        <w:rPr>
          <w:sz w:val="22"/>
          <w:szCs w:val="22"/>
        </w:rPr>
        <w:t>4.1. Гарантийный ремонт на заводской брак;</w:t>
      </w:r>
    </w:p>
    <w:p w14:paraId="64940A6E" w14:textId="189D6FF6" w:rsidR="00764C24" w:rsidRPr="00AC3F62" w:rsidRDefault="008728A2" w:rsidP="00F243F7">
      <w:pPr>
        <w:jc w:val="both"/>
        <w:rPr>
          <w:sz w:val="22"/>
          <w:szCs w:val="22"/>
        </w:rPr>
      </w:pPr>
      <w:r w:rsidRPr="00AC3F62">
        <w:rPr>
          <w:sz w:val="22"/>
          <w:szCs w:val="22"/>
        </w:rPr>
        <w:t xml:space="preserve">4.2. Замена узлов и деталей износа (щетки, патроны, ротор, статор, кабели и др.) в период действия безусловной гарантии (до </w:t>
      </w:r>
      <w:r w:rsidR="0045732C" w:rsidRPr="00AC3F62">
        <w:rPr>
          <w:sz w:val="22"/>
          <w:szCs w:val="22"/>
        </w:rPr>
        <w:t>дву</w:t>
      </w:r>
      <w:r w:rsidRPr="00AC3F62">
        <w:rPr>
          <w:sz w:val="22"/>
          <w:szCs w:val="22"/>
        </w:rPr>
        <w:t>х лет</w:t>
      </w:r>
      <w:r w:rsidR="00500FE6" w:rsidRPr="00AC3F62">
        <w:rPr>
          <w:sz w:val="22"/>
          <w:szCs w:val="22"/>
        </w:rPr>
        <w:t>)</w:t>
      </w:r>
      <w:r w:rsidRPr="00AC3F62">
        <w:rPr>
          <w:sz w:val="22"/>
          <w:szCs w:val="22"/>
        </w:rPr>
        <w:t>, в зависимости от электроинструмента и срока действия программы);</w:t>
      </w:r>
    </w:p>
    <w:p w14:paraId="1E6116AC" w14:textId="1EE3C360" w:rsidR="00764C24" w:rsidRPr="00AC3F62" w:rsidRDefault="008728A2" w:rsidP="00F243F7">
      <w:pPr>
        <w:jc w:val="both"/>
        <w:rPr>
          <w:sz w:val="22"/>
          <w:szCs w:val="22"/>
        </w:rPr>
      </w:pPr>
      <w:r w:rsidRPr="00AC3F62">
        <w:rPr>
          <w:sz w:val="22"/>
          <w:szCs w:val="22"/>
        </w:rPr>
        <w:t>4.3. Забор оборудования со строительной</w:t>
      </w:r>
      <w:r w:rsidR="00500FE6" w:rsidRPr="00AC3F62">
        <w:rPr>
          <w:sz w:val="22"/>
          <w:szCs w:val="22"/>
        </w:rPr>
        <w:t>/</w:t>
      </w:r>
      <w:bookmarkStart w:id="33" w:name="_Hlk124156280"/>
      <w:r w:rsidR="00500FE6" w:rsidRPr="00AC3F62">
        <w:rPr>
          <w:sz w:val="22"/>
          <w:szCs w:val="22"/>
        </w:rPr>
        <w:t>производственной</w:t>
      </w:r>
      <w:bookmarkEnd w:id="33"/>
      <w:r w:rsidR="00500FE6" w:rsidRPr="00AC3F62">
        <w:rPr>
          <w:sz w:val="22"/>
          <w:szCs w:val="22"/>
        </w:rPr>
        <w:t xml:space="preserve"> </w:t>
      </w:r>
      <w:r w:rsidRPr="00AC3F62">
        <w:rPr>
          <w:sz w:val="22"/>
          <w:szCs w:val="22"/>
        </w:rPr>
        <w:t>площадки;</w:t>
      </w:r>
    </w:p>
    <w:p w14:paraId="0DAF8FDE" w14:textId="77777777" w:rsidR="00764C24" w:rsidRPr="00AC3F62" w:rsidRDefault="008728A2" w:rsidP="00F243F7">
      <w:pPr>
        <w:jc w:val="both"/>
        <w:rPr>
          <w:sz w:val="22"/>
          <w:szCs w:val="22"/>
        </w:rPr>
      </w:pPr>
      <w:r w:rsidRPr="00AC3F62">
        <w:rPr>
          <w:sz w:val="22"/>
          <w:szCs w:val="22"/>
        </w:rPr>
        <w:t>4.4. Проведение оперативного ремонта в течение 3-х (трех) рабочих дней, при наличии необходимых запасных частей;</w:t>
      </w:r>
    </w:p>
    <w:p w14:paraId="232EE0C9" w14:textId="49DEEC95" w:rsidR="00764C24" w:rsidRPr="00AC3F62" w:rsidRDefault="008728A2" w:rsidP="00F243F7">
      <w:pPr>
        <w:jc w:val="both"/>
        <w:rPr>
          <w:sz w:val="22"/>
          <w:szCs w:val="22"/>
        </w:rPr>
      </w:pPr>
      <w:r w:rsidRPr="00AC3F62">
        <w:rPr>
          <w:sz w:val="22"/>
          <w:szCs w:val="22"/>
        </w:rPr>
        <w:t>4.5. Возврат оборудования на строительную</w:t>
      </w:r>
      <w:r w:rsidR="00500FE6" w:rsidRPr="00AC3F62">
        <w:rPr>
          <w:sz w:val="22"/>
          <w:szCs w:val="22"/>
        </w:rPr>
        <w:t>/</w:t>
      </w:r>
      <w:bookmarkStart w:id="34" w:name="_Hlk124156315"/>
      <w:r w:rsidR="00500FE6" w:rsidRPr="00AC3F62">
        <w:rPr>
          <w:sz w:val="22"/>
          <w:szCs w:val="22"/>
        </w:rPr>
        <w:t>производственную</w:t>
      </w:r>
      <w:bookmarkEnd w:id="34"/>
      <w:r w:rsidR="00500FE6" w:rsidRPr="00AC3F62">
        <w:rPr>
          <w:sz w:val="22"/>
          <w:szCs w:val="22"/>
        </w:rPr>
        <w:t xml:space="preserve"> </w:t>
      </w:r>
      <w:r w:rsidRPr="00AC3F62">
        <w:rPr>
          <w:sz w:val="22"/>
          <w:szCs w:val="22"/>
        </w:rPr>
        <w:t xml:space="preserve"> площадку;</w:t>
      </w:r>
    </w:p>
    <w:p w14:paraId="58724E25" w14:textId="7790F4E8" w:rsidR="00764C24" w:rsidRPr="00AC3F62" w:rsidRDefault="008728A2" w:rsidP="00F243F7">
      <w:pPr>
        <w:jc w:val="both"/>
        <w:rPr>
          <w:sz w:val="22"/>
          <w:szCs w:val="22"/>
        </w:rPr>
      </w:pPr>
      <w:r w:rsidRPr="00AC3F62">
        <w:rPr>
          <w:sz w:val="22"/>
          <w:szCs w:val="22"/>
        </w:rPr>
        <w:t xml:space="preserve">4.6. </w:t>
      </w:r>
      <w:bookmarkStart w:id="35" w:name="_Hlk122541624"/>
      <w:r w:rsidRPr="00AC3F62">
        <w:rPr>
          <w:sz w:val="22"/>
          <w:szCs w:val="22"/>
        </w:rPr>
        <w:t>На весь инструмент устанавливаются</w:t>
      </w:r>
      <w:r w:rsidR="0045732C" w:rsidRPr="00AC3F62">
        <w:rPr>
          <w:sz w:val="22"/>
          <w:szCs w:val="22"/>
        </w:rPr>
        <w:t xml:space="preserve"> </w:t>
      </w:r>
      <w:r w:rsidRPr="00AC3F62">
        <w:rPr>
          <w:sz w:val="22"/>
          <w:szCs w:val="22"/>
        </w:rPr>
        <w:t xml:space="preserve"> RFID</w:t>
      </w:r>
      <w:r w:rsidR="00450330" w:rsidRPr="00AC3F62">
        <w:rPr>
          <w:sz w:val="22"/>
          <w:szCs w:val="22"/>
        </w:rPr>
        <w:t>-</w:t>
      </w:r>
      <w:r w:rsidRPr="00AC3F62">
        <w:rPr>
          <w:sz w:val="22"/>
          <w:szCs w:val="22"/>
        </w:rPr>
        <w:t>чипы</w:t>
      </w:r>
      <w:r w:rsidR="007D5D40" w:rsidRPr="00AC3F62">
        <w:rPr>
          <w:sz w:val="22"/>
          <w:szCs w:val="22"/>
        </w:rPr>
        <w:t xml:space="preserve"> с целью считывания и хранения в электронном виде  информации о технических характеристиках Оборудования (</w:t>
      </w:r>
      <w:r w:rsidRPr="00AC3F62">
        <w:rPr>
          <w:sz w:val="22"/>
          <w:szCs w:val="22"/>
        </w:rPr>
        <w:t>инструмент</w:t>
      </w:r>
      <w:r w:rsidR="007D5D40" w:rsidRPr="00AC3F62">
        <w:rPr>
          <w:sz w:val="22"/>
          <w:szCs w:val="22"/>
        </w:rPr>
        <w:t>а)</w:t>
      </w:r>
      <w:r w:rsidR="0045732C" w:rsidRPr="00AC3F62">
        <w:rPr>
          <w:sz w:val="22"/>
          <w:szCs w:val="22"/>
        </w:rPr>
        <w:t xml:space="preserve">, условиях гарантийных обязательств Изготовителя </w:t>
      </w:r>
      <w:r w:rsidRPr="00AC3F62">
        <w:rPr>
          <w:sz w:val="22"/>
          <w:szCs w:val="22"/>
        </w:rPr>
        <w:t>(дат</w:t>
      </w:r>
      <w:r w:rsidR="00500FE6" w:rsidRPr="00AC3F62">
        <w:rPr>
          <w:sz w:val="22"/>
          <w:szCs w:val="22"/>
        </w:rPr>
        <w:t>е</w:t>
      </w:r>
      <w:r w:rsidRPr="00AC3F62">
        <w:rPr>
          <w:sz w:val="22"/>
          <w:szCs w:val="22"/>
        </w:rPr>
        <w:t xml:space="preserve"> покупки,</w:t>
      </w:r>
      <w:r w:rsidR="00500FE6" w:rsidRPr="00AC3F62">
        <w:rPr>
          <w:sz w:val="22"/>
          <w:szCs w:val="22"/>
        </w:rPr>
        <w:t xml:space="preserve"> наименовании</w:t>
      </w:r>
      <w:r w:rsidRPr="00AC3F62">
        <w:rPr>
          <w:sz w:val="22"/>
          <w:szCs w:val="22"/>
        </w:rPr>
        <w:t xml:space="preserve"> покупател</w:t>
      </w:r>
      <w:r w:rsidR="00500FE6" w:rsidRPr="00AC3F62">
        <w:rPr>
          <w:sz w:val="22"/>
          <w:szCs w:val="22"/>
        </w:rPr>
        <w:t>я</w:t>
      </w:r>
      <w:r w:rsidRPr="00AC3F62">
        <w:rPr>
          <w:sz w:val="22"/>
          <w:szCs w:val="22"/>
        </w:rPr>
        <w:t>, информаци</w:t>
      </w:r>
      <w:r w:rsidR="00500FE6" w:rsidRPr="00AC3F62">
        <w:rPr>
          <w:sz w:val="22"/>
          <w:szCs w:val="22"/>
        </w:rPr>
        <w:t>и</w:t>
      </w:r>
      <w:r w:rsidRPr="00AC3F62">
        <w:rPr>
          <w:sz w:val="22"/>
          <w:szCs w:val="22"/>
        </w:rPr>
        <w:t xml:space="preserve"> о </w:t>
      </w:r>
      <w:r w:rsidR="007D5D40" w:rsidRPr="00AC3F62">
        <w:rPr>
          <w:sz w:val="22"/>
          <w:szCs w:val="22"/>
        </w:rPr>
        <w:t xml:space="preserve">гарантийных </w:t>
      </w:r>
      <w:r w:rsidRPr="00AC3F62">
        <w:rPr>
          <w:sz w:val="22"/>
          <w:szCs w:val="22"/>
        </w:rPr>
        <w:t>ремонтах, срок</w:t>
      </w:r>
      <w:r w:rsidR="007D5D40" w:rsidRPr="00AC3F62">
        <w:rPr>
          <w:sz w:val="22"/>
          <w:szCs w:val="22"/>
        </w:rPr>
        <w:t xml:space="preserve">е </w:t>
      </w:r>
      <w:r w:rsidRPr="00AC3F62">
        <w:rPr>
          <w:sz w:val="22"/>
          <w:szCs w:val="22"/>
        </w:rPr>
        <w:t>безусловной гарантии</w:t>
      </w:r>
      <w:r w:rsidR="007D5D40" w:rsidRPr="00AC3F62">
        <w:rPr>
          <w:sz w:val="22"/>
          <w:szCs w:val="22"/>
        </w:rPr>
        <w:t xml:space="preserve"> </w:t>
      </w:r>
      <w:r w:rsidR="00500FE6" w:rsidRPr="00AC3F62">
        <w:rPr>
          <w:sz w:val="22"/>
          <w:szCs w:val="22"/>
        </w:rPr>
        <w:t>Поставщика</w:t>
      </w:r>
      <w:r w:rsidRPr="00AC3F62">
        <w:rPr>
          <w:sz w:val="22"/>
          <w:szCs w:val="22"/>
        </w:rPr>
        <w:t>)</w:t>
      </w:r>
      <w:r w:rsidR="00D055D1" w:rsidRPr="00AC3F62">
        <w:rPr>
          <w:sz w:val="22"/>
          <w:szCs w:val="22"/>
        </w:rPr>
        <w:t>.</w:t>
      </w:r>
    </w:p>
    <w:bookmarkEnd w:id="35"/>
    <w:p w14:paraId="342CB417" w14:textId="629BC715" w:rsidR="00764C24" w:rsidRPr="00AC3F62" w:rsidRDefault="008728A2" w:rsidP="00F243F7">
      <w:pPr>
        <w:jc w:val="both"/>
        <w:rPr>
          <w:sz w:val="22"/>
          <w:szCs w:val="22"/>
        </w:rPr>
      </w:pPr>
      <w:r w:rsidRPr="00AC3F62">
        <w:rPr>
          <w:sz w:val="22"/>
          <w:szCs w:val="22"/>
        </w:rPr>
        <w:t>4.7. При ремонте электроинструмента более 5</w:t>
      </w:r>
      <w:r w:rsidR="00450330" w:rsidRPr="00AC3F62">
        <w:rPr>
          <w:sz w:val="22"/>
          <w:szCs w:val="22"/>
        </w:rPr>
        <w:t xml:space="preserve"> (пяти)</w:t>
      </w:r>
      <w:r w:rsidRPr="00AC3F62">
        <w:rPr>
          <w:sz w:val="22"/>
          <w:szCs w:val="22"/>
        </w:rPr>
        <w:t xml:space="preserve"> рабочих дней, может быть предоставлено подменное оборудование.</w:t>
      </w:r>
    </w:p>
    <w:p w14:paraId="3205973F" w14:textId="77777777" w:rsidR="00764C24" w:rsidRPr="00AC3F62" w:rsidRDefault="008728A2" w:rsidP="00F243F7">
      <w:pPr>
        <w:jc w:val="both"/>
        <w:rPr>
          <w:sz w:val="22"/>
          <w:szCs w:val="22"/>
        </w:rPr>
      </w:pPr>
      <w:r w:rsidRPr="00AC3F62">
        <w:rPr>
          <w:sz w:val="22"/>
          <w:szCs w:val="22"/>
        </w:rPr>
        <w:t>4.8. Действие программы «Все включено» предусматривает приобретение расходных материалов для оборудования у Поставщика.</w:t>
      </w:r>
    </w:p>
    <w:p w14:paraId="1B880AE7" w14:textId="77777777" w:rsidR="00764C24" w:rsidRPr="00AC3F62" w:rsidRDefault="008728A2" w:rsidP="00F243F7">
      <w:pPr>
        <w:jc w:val="both"/>
        <w:rPr>
          <w:sz w:val="22"/>
          <w:szCs w:val="22"/>
        </w:rPr>
      </w:pPr>
      <w:r w:rsidRPr="00AC3F62">
        <w:rPr>
          <w:sz w:val="22"/>
          <w:szCs w:val="22"/>
        </w:rPr>
        <w:t xml:space="preserve">5. Гарантийный срок эксплуатации и действие программы «Все включено» исчисляется с даты передачи оборудования Покупателю. </w:t>
      </w:r>
    </w:p>
    <w:p w14:paraId="4D17108A" w14:textId="77777777" w:rsidR="00764C24" w:rsidRPr="00AC3F62" w:rsidRDefault="008728A2" w:rsidP="00F243F7">
      <w:pPr>
        <w:pBdr>
          <w:top w:val="nil"/>
          <w:left w:val="nil"/>
          <w:bottom w:val="nil"/>
          <w:right w:val="nil"/>
          <w:between w:val="nil"/>
        </w:pBdr>
        <w:jc w:val="both"/>
        <w:rPr>
          <w:color w:val="000000"/>
          <w:sz w:val="22"/>
          <w:szCs w:val="22"/>
        </w:rPr>
      </w:pPr>
      <w:r w:rsidRPr="00AC3F62">
        <w:rPr>
          <w:color w:val="000000"/>
          <w:sz w:val="22"/>
          <w:szCs w:val="22"/>
        </w:rPr>
        <w:t>6. Поставщик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Покупателем правил эксплуатации или хранения. Устранение дефектов или замена оборудования производится в срок, указанный в условиях гарантийного обслуживания, после получения сообщения Покупателя о выявленных дефектах. В случаях, не подпадающих под действие гарантии или программы «Все включено», Поставщик обеспечивает возможность платного ремонта оборудования в соответствии с полноценной схемой, предусматривающей замену всех вышедших из строя и изношенных деталей.</w:t>
      </w:r>
    </w:p>
    <w:p w14:paraId="08E2690F" w14:textId="77777777" w:rsidR="00764C24" w:rsidRPr="00AC3F62" w:rsidRDefault="008728A2" w:rsidP="00F243F7">
      <w:pPr>
        <w:jc w:val="both"/>
        <w:rPr>
          <w:sz w:val="22"/>
          <w:szCs w:val="22"/>
        </w:rPr>
      </w:pPr>
      <w:r w:rsidRPr="00AC3F62">
        <w:rPr>
          <w:sz w:val="22"/>
          <w:szCs w:val="22"/>
        </w:rPr>
        <w:t xml:space="preserve">7. В случае устранения дефектов в оборудовании, на который установлен гарантийный срок эксплуатации, этот срок продлевается на время, в течение которого оборудование не использовалось из-за обнаруженных дефектов. </w:t>
      </w:r>
    </w:p>
    <w:p w14:paraId="70E51FA4" w14:textId="77777777" w:rsidR="00764C24" w:rsidRPr="00AC3F62" w:rsidRDefault="008728A2" w:rsidP="00F243F7">
      <w:pPr>
        <w:jc w:val="both"/>
        <w:rPr>
          <w:sz w:val="22"/>
          <w:szCs w:val="22"/>
        </w:rPr>
      </w:pPr>
      <w:r w:rsidRPr="00AC3F62">
        <w:rPr>
          <w:sz w:val="22"/>
          <w:szCs w:val="22"/>
        </w:rPr>
        <w:t>8.  Устранение Поставщиком дефектов, связанных с:</w:t>
      </w:r>
    </w:p>
    <w:p w14:paraId="20FBC373" w14:textId="2D09682A" w:rsidR="00764C24" w:rsidRPr="00AC3F62" w:rsidRDefault="008728A2" w:rsidP="00F243F7">
      <w:pPr>
        <w:jc w:val="both"/>
        <w:rPr>
          <w:sz w:val="22"/>
          <w:szCs w:val="22"/>
        </w:rPr>
      </w:pPr>
      <w:r w:rsidRPr="00AC3F62">
        <w:rPr>
          <w:sz w:val="22"/>
          <w:szCs w:val="22"/>
        </w:rPr>
        <w:t>- несоблюдением гарантийных условий</w:t>
      </w:r>
      <w:r w:rsidR="00AC5D6A">
        <w:rPr>
          <w:sz w:val="22"/>
          <w:szCs w:val="22"/>
          <w:lang w:val="en-US"/>
        </w:rPr>
        <w:t xml:space="preserve"> DCUT, </w:t>
      </w:r>
      <w:r w:rsidR="008430BE" w:rsidRPr="00AC3F62">
        <w:rPr>
          <w:color w:val="000000"/>
          <w:sz w:val="22"/>
          <w:szCs w:val="22"/>
          <w:lang w:val="en-US"/>
        </w:rPr>
        <w:t>MAKITA</w:t>
      </w:r>
      <w:r w:rsidRPr="00AC3F62">
        <w:rPr>
          <w:sz w:val="22"/>
          <w:szCs w:val="22"/>
        </w:rPr>
        <w:t>;</w:t>
      </w:r>
    </w:p>
    <w:p w14:paraId="7585E9C4" w14:textId="77777777" w:rsidR="00764C24" w:rsidRPr="00AC3F62" w:rsidRDefault="008728A2" w:rsidP="00F243F7">
      <w:pPr>
        <w:jc w:val="both"/>
        <w:rPr>
          <w:sz w:val="22"/>
          <w:szCs w:val="22"/>
        </w:rPr>
      </w:pPr>
      <w:r w:rsidRPr="00AC3F62">
        <w:rPr>
          <w:sz w:val="22"/>
          <w:szCs w:val="22"/>
        </w:rPr>
        <w:t>- небрежным обращением с оборудованием (механические повреждения);</w:t>
      </w:r>
    </w:p>
    <w:p w14:paraId="2D65FFFC" w14:textId="77777777" w:rsidR="00764C24" w:rsidRPr="00AC3F62" w:rsidRDefault="008728A2" w:rsidP="00F243F7">
      <w:pPr>
        <w:jc w:val="both"/>
        <w:rPr>
          <w:sz w:val="22"/>
          <w:szCs w:val="22"/>
        </w:rPr>
      </w:pPr>
      <w:r w:rsidRPr="00AC3F62">
        <w:rPr>
          <w:sz w:val="22"/>
          <w:szCs w:val="22"/>
        </w:rPr>
        <w:t>- несоблюдением правил эксплуатации и обслуживания, изложенных в руководстве по эксплуатации оборудования и данных условий;</w:t>
      </w:r>
    </w:p>
    <w:p w14:paraId="3D1A4315" w14:textId="77777777" w:rsidR="00764C24" w:rsidRPr="00AC3F62" w:rsidRDefault="008728A2" w:rsidP="00F243F7">
      <w:pPr>
        <w:jc w:val="both"/>
        <w:rPr>
          <w:sz w:val="22"/>
          <w:szCs w:val="22"/>
        </w:rPr>
      </w:pPr>
      <w:r w:rsidRPr="00AC3F62">
        <w:rPr>
          <w:sz w:val="22"/>
          <w:szCs w:val="22"/>
        </w:rPr>
        <w:t>- неправильной транспортировкой;</w:t>
      </w:r>
    </w:p>
    <w:p w14:paraId="338C62FB" w14:textId="77777777" w:rsidR="00764C24" w:rsidRPr="00AC3F62" w:rsidRDefault="008728A2" w:rsidP="00F243F7">
      <w:pPr>
        <w:jc w:val="both"/>
        <w:rPr>
          <w:sz w:val="22"/>
          <w:szCs w:val="22"/>
        </w:rPr>
      </w:pPr>
      <w:r w:rsidRPr="00AC3F62">
        <w:rPr>
          <w:sz w:val="22"/>
          <w:szCs w:val="22"/>
        </w:rPr>
        <w:lastRenderedPageBreak/>
        <w:t>- использованием расходных материалов или запасных частей низкого качества, не соответствующих типу оборудования, его техническим характеристикам, применимым ГОСТ и/или техническим регламентам;</w:t>
      </w:r>
    </w:p>
    <w:p w14:paraId="2BBE15AB" w14:textId="77777777" w:rsidR="00764C24" w:rsidRPr="00AC3F62" w:rsidRDefault="008728A2" w:rsidP="00F243F7">
      <w:pPr>
        <w:jc w:val="both"/>
        <w:rPr>
          <w:sz w:val="22"/>
          <w:szCs w:val="22"/>
        </w:rPr>
      </w:pPr>
      <w:r w:rsidRPr="00AC3F62">
        <w:rPr>
          <w:sz w:val="22"/>
          <w:szCs w:val="22"/>
        </w:rPr>
        <w:t>- воздействием непреодолимой силы на оборудование;</w:t>
      </w:r>
    </w:p>
    <w:p w14:paraId="36521CD6" w14:textId="66EA6975" w:rsidR="00764C24" w:rsidRPr="00AC3F62" w:rsidRDefault="008728A2" w:rsidP="00F243F7">
      <w:pPr>
        <w:jc w:val="both"/>
        <w:rPr>
          <w:sz w:val="22"/>
          <w:szCs w:val="22"/>
        </w:rPr>
      </w:pPr>
      <w:r w:rsidRPr="00AC3F62">
        <w:rPr>
          <w:sz w:val="22"/>
          <w:szCs w:val="22"/>
        </w:rPr>
        <w:t>- нарушением правил использования оборудования</w:t>
      </w:r>
      <w:r w:rsidR="008C5909" w:rsidRPr="00AC3F62">
        <w:rPr>
          <w:sz w:val="22"/>
          <w:szCs w:val="22"/>
        </w:rPr>
        <w:t>, включая</w:t>
      </w:r>
      <w:r w:rsidR="00450330" w:rsidRPr="00AC3F62">
        <w:rPr>
          <w:sz w:val="22"/>
          <w:szCs w:val="22"/>
        </w:rPr>
        <w:t>,</w:t>
      </w:r>
      <w:r w:rsidR="008C5909" w:rsidRPr="00AC3F62">
        <w:rPr>
          <w:sz w:val="22"/>
          <w:szCs w:val="22"/>
        </w:rPr>
        <w:t xml:space="preserve"> но не ограничиваясь, установленны</w:t>
      </w:r>
      <w:r w:rsidR="00450330" w:rsidRPr="00AC3F62">
        <w:rPr>
          <w:sz w:val="22"/>
          <w:szCs w:val="22"/>
        </w:rPr>
        <w:t>х</w:t>
      </w:r>
      <w:r w:rsidR="008C5909" w:rsidRPr="00AC3F62">
        <w:rPr>
          <w:sz w:val="22"/>
          <w:szCs w:val="22"/>
        </w:rPr>
        <w:t xml:space="preserve"> государственными  отраслевыми  СНиП Правил охраны труда при производстве работ с использованием оборудования; </w:t>
      </w:r>
    </w:p>
    <w:p w14:paraId="22734023" w14:textId="5493C046" w:rsidR="00CE5596" w:rsidRPr="00AC3F62" w:rsidRDefault="008728A2" w:rsidP="00F243F7">
      <w:pPr>
        <w:jc w:val="both"/>
        <w:rPr>
          <w:sz w:val="22"/>
          <w:szCs w:val="22"/>
        </w:rPr>
      </w:pPr>
      <w:r w:rsidRPr="00AC3F62">
        <w:rPr>
          <w:sz w:val="22"/>
          <w:szCs w:val="22"/>
        </w:rPr>
        <w:t>- допуском к использованию оборудования некомпетентных лиц</w:t>
      </w:r>
      <w:r w:rsidR="00500FE6" w:rsidRPr="00AC3F62">
        <w:rPr>
          <w:sz w:val="22"/>
          <w:szCs w:val="22"/>
        </w:rPr>
        <w:t>, включая</w:t>
      </w:r>
      <w:r w:rsidR="00450330" w:rsidRPr="00AC3F62">
        <w:rPr>
          <w:sz w:val="22"/>
          <w:szCs w:val="22"/>
        </w:rPr>
        <w:t>,</w:t>
      </w:r>
      <w:r w:rsidR="00500FE6" w:rsidRPr="00AC3F62">
        <w:rPr>
          <w:sz w:val="22"/>
          <w:szCs w:val="22"/>
        </w:rPr>
        <w:t xml:space="preserve"> но не ограничиваясь, </w:t>
      </w:r>
      <w:r w:rsidR="00CE5596" w:rsidRPr="00AC3F62">
        <w:rPr>
          <w:sz w:val="22"/>
          <w:szCs w:val="22"/>
        </w:rPr>
        <w:t>не прошедших обязательное в силу  госуда</w:t>
      </w:r>
      <w:r w:rsidR="008C5909" w:rsidRPr="00AC3F62">
        <w:rPr>
          <w:sz w:val="22"/>
          <w:szCs w:val="22"/>
        </w:rPr>
        <w:t>р</w:t>
      </w:r>
      <w:r w:rsidR="00CE5596" w:rsidRPr="00AC3F62">
        <w:rPr>
          <w:sz w:val="22"/>
          <w:szCs w:val="22"/>
        </w:rPr>
        <w:t>ственных</w:t>
      </w:r>
      <w:r w:rsidR="008C5909" w:rsidRPr="00AC3F62">
        <w:rPr>
          <w:sz w:val="22"/>
          <w:szCs w:val="22"/>
        </w:rPr>
        <w:t xml:space="preserve"> отраслевых </w:t>
      </w:r>
      <w:r w:rsidR="00CE5596" w:rsidRPr="00AC3F62">
        <w:rPr>
          <w:sz w:val="22"/>
          <w:szCs w:val="22"/>
        </w:rPr>
        <w:t xml:space="preserve"> СНиП обучение по работе с</w:t>
      </w:r>
      <w:r w:rsidR="00415817" w:rsidRPr="00AC3F62">
        <w:rPr>
          <w:sz w:val="22"/>
          <w:szCs w:val="22"/>
        </w:rPr>
        <w:t>о</w:t>
      </w:r>
      <w:r w:rsidR="00CE5596" w:rsidRPr="00AC3F62">
        <w:rPr>
          <w:sz w:val="22"/>
          <w:szCs w:val="22"/>
        </w:rPr>
        <w:t xml:space="preserve">   </w:t>
      </w:r>
      <w:r w:rsidR="008C5909" w:rsidRPr="00AC3F62">
        <w:rPr>
          <w:sz w:val="22"/>
          <w:szCs w:val="22"/>
        </w:rPr>
        <w:t>строительным</w:t>
      </w:r>
      <w:r w:rsidR="00415817" w:rsidRPr="00AC3F62">
        <w:rPr>
          <w:sz w:val="22"/>
          <w:szCs w:val="22"/>
        </w:rPr>
        <w:t xml:space="preserve">/производственным </w:t>
      </w:r>
      <w:r w:rsidR="008C5909" w:rsidRPr="00AC3F62">
        <w:rPr>
          <w:sz w:val="22"/>
          <w:szCs w:val="22"/>
        </w:rPr>
        <w:t xml:space="preserve"> </w:t>
      </w:r>
      <w:r w:rsidR="00CE5596" w:rsidRPr="00AC3F62">
        <w:rPr>
          <w:sz w:val="22"/>
          <w:szCs w:val="22"/>
        </w:rPr>
        <w:t>оборудованием</w:t>
      </w:r>
      <w:r w:rsidR="008C5909" w:rsidRPr="00AC3F62">
        <w:rPr>
          <w:sz w:val="22"/>
          <w:szCs w:val="22"/>
        </w:rPr>
        <w:t xml:space="preserve"> в целях обеспечения безопасного производства строительных</w:t>
      </w:r>
      <w:r w:rsidR="00415817" w:rsidRPr="00AC3F62">
        <w:rPr>
          <w:sz w:val="22"/>
          <w:szCs w:val="22"/>
        </w:rPr>
        <w:t xml:space="preserve">/производственных </w:t>
      </w:r>
      <w:r w:rsidR="008C5909" w:rsidRPr="00AC3F62">
        <w:rPr>
          <w:sz w:val="22"/>
          <w:szCs w:val="22"/>
        </w:rPr>
        <w:t xml:space="preserve"> работ</w:t>
      </w:r>
      <w:r w:rsidR="00415817" w:rsidRPr="00AC3F62">
        <w:rPr>
          <w:sz w:val="22"/>
          <w:szCs w:val="22"/>
        </w:rPr>
        <w:t xml:space="preserve"> и/или </w:t>
      </w:r>
      <w:r w:rsidR="008C5909" w:rsidRPr="00AC3F62">
        <w:rPr>
          <w:sz w:val="22"/>
          <w:szCs w:val="22"/>
        </w:rPr>
        <w:t xml:space="preserve"> </w:t>
      </w:r>
      <w:r w:rsidR="00CE5596" w:rsidRPr="00AC3F62">
        <w:rPr>
          <w:sz w:val="22"/>
          <w:szCs w:val="22"/>
        </w:rPr>
        <w:t>не имеющим</w:t>
      </w:r>
      <w:r w:rsidR="00415817" w:rsidRPr="00AC3F62">
        <w:rPr>
          <w:sz w:val="22"/>
          <w:szCs w:val="22"/>
        </w:rPr>
        <w:t xml:space="preserve"> обязательный в силу государственных отраслевых СНиП</w:t>
      </w:r>
      <w:r w:rsidR="00CE5596" w:rsidRPr="00AC3F62">
        <w:rPr>
          <w:sz w:val="22"/>
          <w:szCs w:val="22"/>
        </w:rPr>
        <w:t xml:space="preserve"> допуск к данным работам</w:t>
      </w:r>
      <w:r w:rsidR="008C5909" w:rsidRPr="00AC3F62">
        <w:rPr>
          <w:sz w:val="22"/>
          <w:szCs w:val="22"/>
        </w:rPr>
        <w:t xml:space="preserve">, </w:t>
      </w:r>
    </w:p>
    <w:p w14:paraId="4A9DAD4A" w14:textId="1706443F" w:rsidR="00764C24" w:rsidRPr="00AC3F62" w:rsidRDefault="008C5909" w:rsidP="00F243F7">
      <w:pPr>
        <w:jc w:val="both"/>
        <w:rPr>
          <w:sz w:val="22"/>
          <w:szCs w:val="22"/>
        </w:rPr>
      </w:pPr>
      <w:r w:rsidRPr="00AC3F62">
        <w:rPr>
          <w:sz w:val="22"/>
          <w:szCs w:val="22"/>
        </w:rPr>
        <w:t xml:space="preserve">    </w:t>
      </w:r>
      <w:r w:rsidR="008728A2" w:rsidRPr="00AC3F62">
        <w:rPr>
          <w:sz w:val="22"/>
          <w:szCs w:val="22"/>
        </w:rPr>
        <w:t>производится за счет Покупателя по расценкам Поставщика, действующим на момент приема неисправного оборудования.</w:t>
      </w:r>
    </w:p>
    <w:p w14:paraId="1E0DC77A" w14:textId="1A13718A" w:rsidR="00764C24" w:rsidRPr="00AC3F62" w:rsidRDefault="00415817" w:rsidP="00F243F7">
      <w:pPr>
        <w:jc w:val="both"/>
        <w:rPr>
          <w:sz w:val="22"/>
          <w:szCs w:val="22"/>
        </w:rPr>
      </w:pPr>
      <w:r w:rsidRPr="00AC3F62">
        <w:rPr>
          <w:sz w:val="22"/>
          <w:szCs w:val="22"/>
        </w:rPr>
        <w:t xml:space="preserve">      </w:t>
      </w:r>
      <w:r w:rsidR="008728A2" w:rsidRPr="00AC3F62">
        <w:rPr>
          <w:sz w:val="22"/>
          <w:szCs w:val="22"/>
        </w:rPr>
        <w:t>Поставщик</w:t>
      </w:r>
      <w:r w:rsidRPr="00AC3F62">
        <w:rPr>
          <w:sz w:val="22"/>
          <w:szCs w:val="22"/>
        </w:rPr>
        <w:t xml:space="preserve"> ни  при каких условиях и вне зависимости от иных положений настоящего Договора </w:t>
      </w:r>
      <w:r w:rsidR="008728A2" w:rsidRPr="00AC3F62">
        <w:rPr>
          <w:sz w:val="22"/>
          <w:szCs w:val="22"/>
        </w:rPr>
        <w:t xml:space="preserve"> не несет ответственности за убытки, причиненные Покупателю и/или третьим лицам в результате нарушения Покупателем настоящего пункта</w:t>
      </w:r>
      <w:r w:rsidR="008C5909" w:rsidRPr="00AC3F62">
        <w:rPr>
          <w:sz w:val="22"/>
          <w:szCs w:val="22"/>
        </w:rPr>
        <w:t>, включая но не ограничиваясь,  возмещение  реального  ущерба, упущенной выгоды в связи с причинением вреда в связи с нарушением  государственных отраслевых  СНиП при использовании Оборудования в хозяйственной деятельности Покупателя (Заказчика), Правил охраны труда,  а равно  в связи с нарушением законодательства РФ  в области охраны окружающей среды и природопользования.</w:t>
      </w:r>
    </w:p>
    <w:p w14:paraId="11AA53C3" w14:textId="77777777" w:rsidR="00764C24" w:rsidRPr="00AC3F62" w:rsidRDefault="008728A2" w:rsidP="00F243F7">
      <w:pPr>
        <w:jc w:val="both"/>
        <w:rPr>
          <w:sz w:val="22"/>
          <w:szCs w:val="22"/>
        </w:rPr>
      </w:pPr>
      <w:bookmarkStart w:id="36" w:name="bookmark=id.1t3h5sf" w:colFirst="0" w:colLast="0"/>
      <w:bookmarkEnd w:id="36"/>
      <w:r w:rsidRPr="00AC3F62">
        <w:rPr>
          <w:sz w:val="22"/>
          <w:szCs w:val="22"/>
        </w:rPr>
        <w:t>9. При спорных вопросах о причинах возникновения дефектов в оборудовании Поставщик оставляет за собой право провести техническую экспертизу на базе собственного сервисного центра. В случае выявления вины Покупателя, указанной в техническом заключении сервисного центра, он оплачивает Поставщику расходы по проведению экспертизы, работы по устранению неисправности, стоимость замененных в оборудовании узлов/комплектующих.</w:t>
      </w:r>
    </w:p>
    <w:p w14:paraId="4E5C1B68" w14:textId="68371CB8" w:rsidR="00764C24" w:rsidRPr="00AC3F62" w:rsidRDefault="008728A2" w:rsidP="00F243F7">
      <w:pPr>
        <w:jc w:val="both"/>
        <w:rPr>
          <w:sz w:val="22"/>
          <w:szCs w:val="22"/>
        </w:rPr>
      </w:pPr>
      <w:r w:rsidRPr="00AC3F62">
        <w:rPr>
          <w:sz w:val="22"/>
          <w:szCs w:val="22"/>
        </w:rPr>
        <w:t>10. Поставщик обязуется в течение 3 (Трех) рабочих дней после получения неисправного оборудования произвести осмотр для выяснения причин возникновения неисправности. После осмотра и заключения представителем Поставщика происходит согласование с представителем Покупателя необходимого ремонта и его сроков, если не установлены нарушения указанные в п.8 и/или требуется экспертиза, предусмотренная п.9 настоящего Приложения.</w:t>
      </w:r>
    </w:p>
    <w:p w14:paraId="08A92518" w14:textId="6064CB18" w:rsidR="00AE6124" w:rsidRPr="00AC3F62" w:rsidRDefault="00AE6124" w:rsidP="00F243F7">
      <w:pPr>
        <w:jc w:val="both"/>
        <w:rPr>
          <w:sz w:val="22"/>
          <w:szCs w:val="22"/>
        </w:rPr>
      </w:pPr>
      <w:r w:rsidRPr="00AC3F62">
        <w:rPr>
          <w:sz w:val="22"/>
          <w:szCs w:val="22"/>
        </w:rPr>
        <w:t xml:space="preserve">    </w:t>
      </w:r>
      <w:r w:rsidR="000D4FB8" w:rsidRPr="00AC3F62">
        <w:rPr>
          <w:sz w:val="22"/>
          <w:szCs w:val="22"/>
        </w:rPr>
        <w:t>Гарантийный р</w:t>
      </w:r>
      <w:r w:rsidR="008728A2" w:rsidRPr="00AC3F62">
        <w:rPr>
          <w:sz w:val="22"/>
          <w:szCs w:val="22"/>
        </w:rPr>
        <w:t>емонт оборудования</w:t>
      </w:r>
      <w:r w:rsidR="000D4FB8" w:rsidRPr="00AC3F62">
        <w:rPr>
          <w:sz w:val="22"/>
          <w:szCs w:val="22"/>
        </w:rPr>
        <w:t xml:space="preserve">, за исключением ремонта по Программе «Все включено», </w:t>
      </w:r>
      <w:r w:rsidR="008728A2" w:rsidRPr="00AC3F62">
        <w:rPr>
          <w:sz w:val="22"/>
          <w:szCs w:val="22"/>
        </w:rPr>
        <w:t xml:space="preserve">осуществляется в течение </w:t>
      </w:r>
      <w:r w:rsidR="00C30C1D" w:rsidRPr="00AC3F62">
        <w:rPr>
          <w:sz w:val="22"/>
          <w:szCs w:val="22"/>
        </w:rPr>
        <w:t>60</w:t>
      </w:r>
      <w:r w:rsidR="008728A2" w:rsidRPr="00AC3F62">
        <w:rPr>
          <w:sz w:val="22"/>
          <w:szCs w:val="22"/>
        </w:rPr>
        <w:t xml:space="preserve"> (</w:t>
      </w:r>
      <w:r w:rsidR="00C30C1D" w:rsidRPr="00AC3F62">
        <w:rPr>
          <w:sz w:val="22"/>
          <w:szCs w:val="22"/>
        </w:rPr>
        <w:t>шестидесяти</w:t>
      </w:r>
      <w:r w:rsidR="008728A2" w:rsidRPr="00AC3F62">
        <w:rPr>
          <w:sz w:val="22"/>
          <w:szCs w:val="22"/>
        </w:rPr>
        <w:t>) рабочих дней с момента установления причин поломки оборудования при условии наличия на складе Поставщика необходимых для производства ремонта запасных частей.</w:t>
      </w:r>
    </w:p>
    <w:p w14:paraId="5A8630A9" w14:textId="2AC647FB" w:rsidR="00764C24" w:rsidRPr="00AC3F62" w:rsidRDefault="00AE6124" w:rsidP="00F243F7">
      <w:pPr>
        <w:jc w:val="both"/>
        <w:rPr>
          <w:sz w:val="22"/>
          <w:szCs w:val="22"/>
        </w:rPr>
      </w:pPr>
      <w:r w:rsidRPr="00AC3F62">
        <w:rPr>
          <w:sz w:val="22"/>
          <w:szCs w:val="22"/>
        </w:rPr>
        <w:t xml:space="preserve">  </w:t>
      </w:r>
      <w:r w:rsidR="008728A2" w:rsidRPr="00AC3F62">
        <w:rPr>
          <w:sz w:val="22"/>
          <w:szCs w:val="22"/>
        </w:rPr>
        <w:t xml:space="preserve"> </w:t>
      </w:r>
      <w:r w:rsidR="000D4FB8" w:rsidRPr="00AC3F62">
        <w:rPr>
          <w:sz w:val="22"/>
          <w:szCs w:val="22"/>
        </w:rPr>
        <w:t xml:space="preserve"> </w:t>
      </w:r>
      <w:r w:rsidRPr="00AC3F62">
        <w:rPr>
          <w:sz w:val="22"/>
          <w:szCs w:val="22"/>
        </w:rPr>
        <w:t>Срок выполнения п</w:t>
      </w:r>
      <w:r w:rsidR="008728A2" w:rsidRPr="00AC3F62">
        <w:rPr>
          <w:sz w:val="22"/>
          <w:szCs w:val="22"/>
        </w:rPr>
        <w:t>лат</w:t>
      </w:r>
      <w:r w:rsidRPr="00AC3F62">
        <w:rPr>
          <w:sz w:val="22"/>
          <w:szCs w:val="22"/>
        </w:rPr>
        <w:t>ного</w:t>
      </w:r>
      <w:r w:rsidR="008728A2" w:rsidRPr="00AC3F62">
        <w:rPr>
          <w:sz w:val="22"/>
          <w:szCs w:val="22"/>
        </w:rPr>
        <w:t xml:space="preserve"> ремонт</w:t>
      </w:r>
      <w:r w:rsidRPr="00AC3F62">
        <w:rPr>
          <w:sz w:val="22"/>
          <w:szCs w:val="22"/>
        </w:rPr>
        <w:t>а</w:t>
      </w:r>
      <w:r w:rsidR="008728A2" w:rsidRPr="00AC3F62">
        <w:rPr>
          <w:sz w:val="22"/>
          <w:szCs w:val="22"/>
        </w:rPr>
        <w:t xml:space="preserve"> оборудования </w:t>
      </w:r>
      <w:r w:rsidRPr="00AC3F62">
        <w:rPr>
          <w:sz w:val="22"/>
          <w:szCs w:val="22"/>
        </w:rPr>
        <w:t xml:space="preserve"> устанавливается дополнительно после проведения диагностических работ, о дате   готовности Оборудования из ремонта Исполнитель уведомляет Заказчика предварительно за </w:t>
      </w:r>
      <w:r w:rsidR="000D4FB8" w:rsidRPr="00AC3F62">
        <w:rPr>
          <w:sz w:val="22"/>
          <w:szCs w:val="22"/>
        </w:rPr>
        <w:t>один</w:t>
      </w:r>
      <w:r w:rsidRPr="00AC3F62">
        <w:rPr>
          <w:sz w:val="22"/>
          <w:szCs w:val="22"/>
        </w:rPr>
        <w:t xml:space="preserve"> рабочи</w:t>
      </w:r>
      <w:r w:rsidR="000D4FB8" w:rsidRPr="00AC3F62">
        <w:rPr>
          <w:sz w:val="22"/>
          <w:szCs w:val="22"/>
        </w:rPr>
        <w:t>й</w:t>
      </w:r>
      <w:r w:rsidRPr="00AC3F62">
        <w:rPr>
          <w:sz w:val="22"/>
          <w:szCs w:val="22"/>
        </w:rPr>
        <w:t xml:space="preserve"> д</w:t>
      </w:r>
      <w:r w:rsidR="000D4FB8" w:rsidRPr="00AC3F62">
        <w:rPr>
          <w:sz w:val="22"/>
          <w:szCs w:val="22"/>
        </w:rPr>
        <w:t>ень,</w:t>
      </w:r>
      <w:r w:rsidRPr="00AC3F62">
        <w:rPr>
          <w:sz w:val="22"/>
          <w:szCs w:val="22"/>
        </w:rPr>
        <w:t xml:space="preserve">  способом и в порядке п. 11.10  настоящего Договора. Срок начала ремонтных работ определяется датой исполнения  платежного обязательства по оплате сметы ремонтных работ </w:t>
      </w:r>
      <w:r w:rsidR="008728A2" w:rsidRPr="00AC3F62">
        <w:rPr>
          <w:sz w:val="22"/>
          <w:szCs w:val="22"/>
        </w:rPr>
        <w:t>или на иных условиях оплаты ремонта оборудования</w:t>
      </w:r>
      <w:r w:rsidRPr="00AC3F62">
        <w:rPr>
          <w:sz w:val="22"/>
          <w:szCs w:val="22"/>
        </w:rPr>
        <w:t xml:space="preserve">, </w:t>
      </w:r>
      <w:r w:rsidR="008728A2" w:rsidRPr="00AC3F62">
        <w:rPr>
          <w:sz w:val="22"/>
          <w:szCs w:val="22"/>
        </w:rPr>
        <w:t xml:space="preserve"> установленных </w:t>
      </w:r>
      <w:r w:rsidRPr="00AC3F62">
        <w:rPr>
          <w:sz w:val="22"/>
          <w:szCs w:val="22"/>
        </w:rPr>
        <w:t xml:space="preserve"> дополнительным соглашением Сторон в письменной форме и </w:t>
      </w:r>
      <w:r w:rsidR="008728A2" w:rsidRPr="00AC3F62">
        <w:rPr>
          <w:sz w:val="22"/>
          <w:szCs w:val="22"/>
        </w:rPr>
        <w:t xml:space="preserve"> после согласования стоимости ремонтных работ Покупателем</w:t>
      </w:r>
      <w:r w:rsidRPr="00AC3F62">
        <w:rPr>
          <w:sz w:val="22"/>
          <w:szCs w:val="22"/>
        </w:rPr>
        <w:t xml:space="preserve">, </w:t>
      </w:r>
      <w:r w:rsidR="008728A2" w:rsidRPr="00AC3F62">
        <w:rPr>
          <w:sz w:val="22"/>
          <w:szCs w:val="22"/>
        </w:rPr>
        <w:t>при условии наличия на его складе необходимых для производства ремонта запасных частей и при предоставлении Покупателем следующей информации: комментарий о характере поломки, пожелания о виде необходимого ремонта (полноценный или минимальный), адрес доставки отремонтированного оборудования из ремонта</w:t>
      </w:r>
      <w:r w:rsidR="006504D0" w:rsidRPr="00AC3F62">
        <w:rPr>
          <w:sz w:val="22"/>
          <w:szCs w:val="22"/>
        </w:rPr>
        <w:t xml:space="preserve">. </w:t>
      </w:r>
      <w:r w:rsidRPr="00AC3F62">
        <w:rPr>
          <w:sz w:val="22"/>
          <w:szCs w:val="22"/>
        </w:rPr>
        <w:t>Срок  начала ремонтных работ  в случае отсутствия необходимых для ремонта запасных частей  и комплектующих определяется на дату согласования сметы работ предварительно и на период получения данных комплектующих со склада Импортера приостанавливается.</w:t>
      </w:r>
      <w:r w:rsidR="006504D0" w:rsidRPr="00AC3F62">
        <w:rPr>
          <w:sz w:val="22"/>
          <w:szCs w:val="22"/>
        </w:rPr>
        <w:t xml:space="preserve"> </w:t>
      </w:r>
      <w:r w:rsidR="008728A2" w:rsidRPr="00AC3F62">
        <w:rPr>
          <w:sz w:val="22"/>
          <w:szCs w:val="22"/>
        </w:rPr>
        <w:t>При наличии необходимости проведения экспертизы, указанные сроки продлеваются на период проведения экспертных работ</w:t>
      </w:r>
      <w:r w:rsidR="006504D0" w:rsidRPr="00AC3F62">
        <w:rPr>
          <w:sz w:val="22"/>
          <w:szCs w:val="22"/>
        </w:rPr>
        <w:t>. Поставщик вправе досрочно исполнить возложенные обязательства по</w:t>
      </w:r>
      <w:r w:rsidR="000D4FB8" w:rsidRPr="00AC3F62">
        <w:rPr>
          <w:sz w:val="22"/>
          <w:szCs w:val="22"/>
        </w:rPr>
        <w:t xml:space="preserve"> ремонтным работам</w:t>
      </w:r>
      <w:r w:rsidR="006504D0" w:rsidRPr="00AC3F62">
        <w:rPr>
          <w:sz w:val="22"/>
          <w:szCs w:val="22"/>
        </w:rPr>
        <w:t xml:space="preserve">.    </w:t>
      </w:r>
    </w:p>
    <w:p w14:paraId="6905BA14" w14:textId="77777777" w:rsidR="00764C24" w:rsidRPr="00AC3F62" w:rsidRDefault="008728A2" w:rsidP="00F243F7">
      <w:pPr>
        <w:ind w:firstLine="708"/>
        <w:jc w:val="both"/>
        <w:rPr>
          <w:sz w:val="22"/>
          <w:szCs w:val="22"/>
        </w:rPr>
      </w:pPr>
      <w:r w:rsidRPr="00AC3F62">
        <w:rPr>
          <w:sz w:val="22"/>
          <w:szCs w:val="22"/>
        </w:rPr>
        <w:t>Вышедшие из строя и изношенные детали, заменяемые в ходе ремонта, Поставщик передает для дальнейшей утилизации, если иное не оговорено Покупателем при сдаче оборудования в ремонт.</w:t>
      </w:r>
    </w:p>
    <w:p w14:paraId="1BC086AE" w14:textId="1AAD679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lastRenderedPageBreak/>
        <w:t xml:space="preserve">11. Факт принятия Поставщиком от Покупателя оборудования на ремонт/гарантийное обслуживание подтверждается актом приема-передачи оборудования (инструмента) в </w:t>
      </w:r>
      <w:r w:rsidRPr="00F243F7">
        <w:rPr>
          <w:color w:val="000000"/>
          <w:sz w:val="22"/>
          <w:szCs w:val="22"/>
        </w:rPr>
        <w:t>ремонт</w:t>
      </w:r>
      <w:r w:rsidR="00E76D61" w:rsidRPr="00F243F7">
        <w:rPr>
          <w:color w:val="000000"/>
          <w:sz w:val="22"/>
          <w:szCs w:val="22"/>
        </w:rPr>
        <w:t xml:space="preserve">  и/или Документом «Прием в ремонт»</w:t>
      </w:r>
      <w:r w:rsidRPr="00F243F7">
        <w:rPr>
          <w:color w:val="000000"/>
          <w:sz w:val="22"/>
          <w:szCs w:val="22"/>
        </w:rPr>
        <w:t>, факт возврата отремонтированного оборудования/оборудования, прошедшего гарантийное обслуживание или оборудования, возвращаемого без проведения ремонтных работ, в том числе работ по гарантийному ремонту, от Поставщика Покупателю</w:t>
      </w:r>
      <w:r w:rsidRPr="00AC3F62">
        <w:rPr>
          <w:color w:val="000000"/>
          <w:sz w:val="22"/>
          <w:szCs w:val="22"/>
        </w:rPr>
        <w:t xml:space="preserve">, подтверждается документом «Возврат из ремонта» и/или актом выполненных работ и/или перечнем выполненных работ. </w:t>
      </w:r>
    </w:p>
    <w:p w14:paraId="43FB8CE3" w14:textId="77777777" w:rsidR="00764C24" w:rsidRPr="00AC3F62" w:rsidRDefault="008728A2" w:rsidP="00F243F7">
      <w:pPr>
        <w:jc w:val="both"/>
        <w:rPr>
          <w:sz w:val="22"/>
          <w:szCs w:val="22"/>
        </w:rPr>
      </w:pPr>
      <w:r w:rsidRPr="00AC3F62">
        <w:rPr>
          <w:sz w:val="22"/>
          <w:szCs w:val="22"/>
        </w:rPr>
        <w:t>11.1</w:t>
      </w:r>
      <w:r w:rsidRPr="00AC3F62">
        <w:t xml:space="preserve"> </w:t>
      </w:r>
      <w:r w:rsidRPr="00AC3F62">
        <w:rPr>
          <w:sz w:val="22"/>
          <w:szCs w:val="22"/>
        </w:rPr>
        <w:t>При передаче отремонтированного оборудования из платного ремонта Поставщик предоставляет Покупателю счет-фактуру и акт выполненных работ и/или документ «Возврат из ремонта», из гарантийного обслуживания, в том числе гарантийного ремонта или обслуживания по программе «Все включено» - перечень выполненных работ и/или документ «Возврат из ремонта».</w:t>
      </w:r>
    </w:p>
    <w:p w14:paraId="2458CBD7" w14:textId="77777777" w:rsidR="00764C24" w:rsidRPr="00AC3F62" w:rsidRDefault="008728A2" w:rsidP="00F243F7">
      <w:pPr>
        <w:jc w:val="both"/>
        <w:rPr>
          <w:sz w:val="22"/>
          <w:szCs w:val="22"/>
        </w:rPr>
      </w:pPr>
      <w:r w:rsidRPr="00AC3F62">
        <w:rPr>
          <w:sz w:val="22"/>
          <w:szCs w:val="22"/>
        </w:rPr>
        <w:t>12. Гарантийные обязательства теряют свою силу, если:</w:t>
      </w:r>
    </w:p>
    <w:p w14:paraId="7D90B5BE" w14:textId="77777777" w:rsidR="00764C24" w:rsidRPr="00AC3F62" w:rsidRDefault="008728A2" w:rsidP="00F243F7">
      <w:pPr>
        <w:jc w:val="both"/>
        <w:rPr>
          <w:sz w:val="22"/>
          <w:szCs w:val="22"/>
        </w:rPr>
      </w:pPr>
      <w:r w:rsidRPr="00AC3F62">
        <w:rPr>
          <w:sz w:val="22"/>
          <w:szCs w:val="22"/>
        </w:rPr>
        <w:t>- ремонтные работы были проведены персоналом, не уполномоченным на это;</w:t>
      </w:r>
    </w:p>
    <w:p w14:paraId="33993488" w14:textId="77777777" w:rsidR="00764C24" w:rsidRPr="00AC3F62" w:rsidRDefault="008728A2" w:rsidP="00F243F7">
      <w:pPr>
        <w:jc w:val="both"/>
        <w:rPr>
          <w:sz w:val="22"/>
          <w:szCs w:val="22"/>
        </w:rPr>
      </w:pPr>
      <w:r w:rsidRPr="00AC3F62">
        <w:rPr>
          <w:sz w:val="22"/>
          <w:szCs w:val="22"/>
        </w:rPr>
        <w:t>- нарушена сохранность заводских пломб на оборудовании или пломб, установленных Поставщиком;</w:t>
      </w:r>
    </w:p>
    <w:p w14:paraId="17811EA6" w14:textId="77777777" w:rsidR="00764C24" w:rsidRPr="00AC3F62" w:rsidRDefault="008728A2" w:rsidP="00F243F7">
      <w:pPr>
        <w:jc w:val="both"/>
        <w:rPr>
          <w:sz w:val="22"/>
          <w:szCs w:val="22"/>
        </w:rPr>
      </w:pPr>
      <w:bookmarkStart w:id="37" w:name="_heading=h.4d34og8" w:colFirst="0" w:colLast="0"/>
      <w:bookmarkEnd w:id="37"/>
      <w:r w:rsidRPr="00AC3F62">
        <w:rPr>
          <w:sz w:val="22"/>
          <w:szCs w:val="22"/>
        </w:rPr>
        <w:t>- утрачена техническая документация на оборудование;</w:t>
      </w:r>
    </w:p>
    <w:p w14:paraId="4F818698" w14:textId="77777777" w:rsidR="00764C24" w:rsidRPr="00AC3F62" w:rsidRDefault="008728A2" w:rsidP="00F243F7">
      <w:pPr>
        <w:jc w:val="both"/>
        <w:rPr>
          <w:sz w:val="22"/>
          <w:szCs w:val="22"/>
        </w:rPr>
      </w:pPr>
      <w:r w:rsidRPr="00AC3F62">
        <w:rPr>
          <w:sz w:val="22"/>
          <w:szCs w:val="22"/>
        </w:rPr>
        <w:t>- оборудование эксплуатировалось с нарушением технических регламентов.</w:t>
      </w:r>
    </w:p>
    <w:p w14:paraId="37154937" w14:textId="77777777" w:rsidR="00764C24" w:rsidRPr="00AC3F62" w:rsidRDefault="008728A2" w:rsidP="00F243F7">
      <w:pPr>
        <w:jc w:val="both"/>
        <w:rPr>
          <w:sz w:val="22"/>
          <w:szCs w:val="22"/>
        </w:rPr>
      </w:pPr>
      <w:r w:rsidRPr="00AC3F62">
        <w:rPr>
          <w:sz w:val="22"/>
          <w:szCs w:val="22"/>
        </w:rPr>
        <w:t>13. Порядок ремонта оборудования в гарантийный срок и/или действия программы «Все включено» и/или осуществлении платного ремонта.</w:t>
      </w:r>
    </w:p>
    <w:p w14:paraId="46A68E35" w14:textId="77777777" w:rsidR="00764C24" w:rsidRPr="00AC3F62" w:rsidRDefault="008728A2" w:rsidP="00F243F7">
      <w:pPr>
        <w:jc w:val="both"/>
        <w:rPr>
          <w:sz w:val="22"/>
          <w:szCs w:val="22"/>
        </w:rPr>
      </w:pPr>
      <w:r w:rsidRPr="00AC3F62">
        <w:rPr>
          <w:sz w:val="22"/>
          <w:szCs w:val="22"/>
        </w:rPr>
        <w:tab/>
        <w:t>Для передачи оборудования в ремонт Покупатель обязан обратиться в отдел по работе с клиентами или в сервисный центр Поставщика.</w:t>
      </w:r>
    </w:p>
    <w:p w14:paraId="7EAA6F2D" w14:textId="313DA063" w:rsidR="00764C24" w:rsidRPr="00AC3F62" w:rsidRDefault="008728A2" w:rsidP="00F243F7">
      <w:pPr>
        <w:ind w:firstLine="708"/>
        <w:jc w:val="both"/>
        <w:rPr>
          <w:sz w:val="22"/>
          <w:szCs w:val="22"/>
        </w:rPr>
      </w:pPr>
      <w:r w:rsidRPr="00AC3F62">
        <w:rPr>
          <w:sz w:val="22"/>
          <w:szCs w:val="22"/>
        </w:rPr>
        <w:t>Передача оборудования в сервисный центр осуществляется в соответствии с актом приема-передачи в ремонт, подписываемым уполномоченными представителями каждой из сторон. В акте приема-передачи в ремонт обязательно указываются тип оборудования, серийный номер, комплектация, комментарий Покупателя о характере поломки, адрес доставки отремонтированного оборудования из ремонта, а также могу быть указаны пожелания Покупателя о виде необходимого ремонта (полноценный или минимальный). Передача оборудования через службу доставки Поставщика (при условии если адрес грузоотправителя находится в пределах г. Москвы или не далее чем  10 км от МКАД)  осуществляется только после оформления заявки на ремонт оборудования Покупателя, при этом уполномоченным лицом Поставщика будет являться представитель службы доставки, непосредственно принимающий оборудование у Покупателя</w:t>
      </w:r>
      <w:r w:rsidR="006504D0" w:rsidRPr="00AC3F62">
        <w:rPr>
          <w:sz w:val="22"/>
          <w:szCs w:val="22"/>
        </w:rPr>
        <w:t xml:space="preserve"> или сотрудник Поставщика ( п. 2.7 Договора) </w:t>
      </w:r>
      <w:r w:rsidRPr="00AC3F62">
        <w:rPr>
          <w:sz w:val="22"/>
          <w:szCs w:val="22"/>
        </w:rPr>
        <w:t>. При оформлении акта приема-передачи оборудования в платный ремонт в акте приема-передачи может быть указано ограничение стоимости ремонта, согласованное с Покупателем. При этом, Покупатель заверяет Поставщика,  что любое лицо, передающее  Оборудование в ремонт  через службу доставки Поставщика по месту нахождения  Покупателя, указанному в заявке Покупателя,</w:t>
      </w:r>
      <w:r w:rsidR="006504D0" w:rsidRPr="00AC3F62">
        <w:rPr>
          <w:sz w:val="22"/>
          <w:szCs w:val="22"/>
        </w:rPr>
        <w:t xml:space="preserve"> или через сотрудника Поставщика по месту нахождения  Сервисного центра Поставщика </w:t>
      </w:r>
      <w:r w:rsidRPr="00AC3F62">
        <w:rPr>
          <w:sz w:val="22"/>
          <w:szCs w:val="22"/>
        </w:rPr>
        <w:t xml:space="preserve">является уполномоченным лицом Покупателя на передачу Оборудования в ремонт, так как его полномочия  явствуют из обстановки. </w:t>
      </w:r>
    </w:p>
    <w:p w14:paraId="6B780F13" w14:textId="5D3F4956" w:rsidR="00764C24" w:rsidRPr="00F243F7" w:rsidRDefault="008728A2" w:rsidP="00F243F7">
      <w:pPr>
        <w:ind w:firstLine="708"/>
        <w:jc w:val="both"/>
        <w:rPr>
          <w:sz w:val="22"/>
          <w:szCs w:val="22"/>
        </w:rPr>
      </w:pPr>
      <w:r w:rsidRPr="00AC3F62">
        <w:rPr>
          <w:sz w:val="22"/>
          <w:szCs w:val="22"/>
        </w:rPr>
        <w:t xml:space="preserve">Доставка </w:t>
      </w:r>
      <w:r w:rsidRPr="00F243F7">
        <w:rPr>
          <w:sz w:val="22"/>
          <w:szCs w:val="22"/>
        </w:rPr>
        <w:t>оборудования в сервисный центр для ремонта через службу доставки Поставщика  осуществляется в течение срока в 1 (Один) рабочий день для объектов Покупателя, расположенных в г. Москве</w:t>
      </w:r>
      <w:r w:rsidR="006504D0" w:rsidRPr="00F243F7">
        <w:rPr>
          <w:sz w:val="22"/>
          <w:szCs w:val="22"/>
        </w:rPr>
        <w:t xml:space="preserve"> (не более 10 км от МКАД)</w:t>
      </w:r>
      <w:r w:rsidRPr="00F243F7">
        <w:rPr>
          <w:sz w:val="22"/>
          <w:szCs w:val="22"/>
        </w:rPr>
        <w:t>,  исчисля</w:t>
      </w:r>
      <w:r w:rsidR="003922C6" w:rsidRPr="00F243F7">
        <w:rPr>
          <w:sz w:val="22"/>
          <w:szCs w:val="22"/>
        </w:rPr>
        <w:t>емого с</w:t>
      </w:r>
      <w:r w:rsidRPr="00F243F7">
        <w:rPr>
          <w:sz w:val="22"/>
          <w:szCs w:val="22"/>
        </w:rPr>
        <w:t>о</w:t>
      </w:r>
      <w:r w:rsidR="006504D0" w:rsidRPr="00F243F7">
        <w:rPr>
          <w:sz w:val="22"/>
          <w:szCs w:val="22"/>
        </w:rPr>
        <w:t xml:space="preserve"> </w:t>
      </w:r>
      <w:r w:rsidRPr="00F243F7">
        <w:rPr>
          <w:sz w:val="22"/>
          <w:szCs w:val="22"/>
        </w:rPr>
        <w:t xml:space="preserve"> следующего после даты размещения заявки</w:t>
      </w:r>
      <w:r w:rsidR="006504D0" w:rsidRPr="00F243F7">
        <w:rPr>
          <w:sz w:val="22"/>
          <w:szCs w:val="22"/>
        </w:rPr>
        <w:t xml:space="preserve"> рабочего дня</w:t>
      </w:r>
      <w:r w:rsidRPr="00F243F7">
        <w:rPr>
          <w:sz w:val="22"/>
          <w:szCs w:val="22"/>
        </w:rPr>
        <w:t xml:space="preserve">. </w:t>
      </w:r>
    </w:p>
    <w:p w14:paraId="77E7444F" w14:textId="75DC1182" w:rsidR="00764C24" w:rsidRPr="00AC3F62" w:rsidRDefault="008728A2" w:rsidP="00F243F7">
      <w:pPr>
        <w:ind w:firstLine="708"/>
        <w:jc w:val="both"/>
        <w:rPr>
          <w:sz w:val="22"/>
          <w:szCs w:val="22"/>
        </w:rPr>
      </w:pPr>
      <w:r w:rsidRPr="00F243F7">
        <w:rPr>
          <w:sz w:val="22"/>
          <w:szCs w:val="22"/>
        </w:rPr>
        <w:t>Доставка Оборудования в Сервисный центр Поставщика в случае если Грузоотправитель находится в других регионах РФ производится</w:t>
      </w:r>
      <w:r w:rsidRPr="00AC3F62">
        <w:rPr>
          <w:sz w:val="22"/>
          <w:szCs w:val="22"/>
        </w:rPr>
        <w:t xml:space="preserve"> на условии коммерческой  экспресс-доставки грузов,  за счет Покупателя, при условии предварительного согласования уполномоченными представителями Сторон</w:t>
      </w:r>
      <w:r w:rsidR="006504D0" w:rsidRPr="00AC3F62">
        <w:rPr>
          <w:sz w:val="22"/>
          <w:szCs w:val="22"/>
        </w:rPr>
        <w:t xml:space="preserve"> вида ремонтных работ (минимальный/полноценный) и</w:t>
      </w:r>
      <w:r w:rsidRPr="00AC3F62">
        <w:rPr>
          <w:sz w:val="22"/>
          <w:szCs w:val="22"/>
        </w:rPr>
        <w:t xml:space="preserve"> сметы ремонтных работ</w:t>
      </w:r>
      <w:r w:rsidR="006504D0" w:rsidRPr="00AC3F62">
        <w:rPr>
          <w:sz w:val="22"/>
          <w:szCs w:val="22"/>
        </w:rPr>
        <w:t xml:space="preserve"> </w:t>
      </w:r>
      <w:r w:rsidRPr="00AC3F62">
        <w:rPr>
          <w:sz w:val="22"/>
          <w:szCs w:val="22"/>
        </w:rPr>
        <w:t xml:space="preserve">в порядке и способом, установленном п. 11.10 Договора. При этом, Покупатель самостоятельно организует доставку Оборудования в Сервисный центр Поставщика с привлечением уполномоченного грузоперевозчика.  </w:t>
      </w:r>
    </w:p>
    <w:p w14:paraId="7E348700" w14:textId="7D825AAB" w:rsidR="00764C24" w:rsidRPr="00AC3F62" w:rsidRDefault="008728A2" w:rsidP="00F243F7">
      <w:pPr>
        <w:ind w:firstLine="720"/>
        <w:jc w:val="both"/>
        <w:rPr>
          <w:sz w:val="22"/>
          <w:szCs w:val="22"/>
        </w:rPr>
      </w:pPr>
      <w:r w:rsidRPr="00AC3F62">
        <w:rPr>
          <w:sz w:val="22"/>
          <w:szCs w:val="22"/>
        </w:rPr>
        <w:t>После проведения диагностики (осмотра) оборудования, переданного в ремонт Покупателем, производится ремонт в указанные Поставщиком сроки в рамках срока гарантии Производителя или действия программы «Все включено», который исчисляется с</w:t>
      </w:r>
      <w:r w:rsidR="006504D0" w:rsidRPr="00AC3F62">
        <w:rPr>
          <w:sz w:val="22"/>
          <w:szCs w:val="22"/>
        </w:rPr>
        <w:t xml:space="preserve">о следующего рабочего дня с  даты </w:t>
      </w:r>
      <w:r w:rsidRPr="00AC3F62">
        <w:rPr>
          <w:sz w:val="22"/>
          <w:szCs w:val="22"/>
        </w:rPr>
        <w:t xml:space="preserve"> поставки оборудования Покупателю согласно условиям настоящего Приложения.</w:t>
      </w:r>
    </w:p>
    <w:p w14:paraId="402C1864" w14:textId="21449B7E" w:rsidR="00764C24" w:rsidRPr="00AC3F62" w:rsidRDefault="008728A2" w:rsidP="00F243F7">
      <w:pPr>
        <w:ind w:firstLine="720"/>
        <w:jc w:val="both"/>
        <w:rPr>
          <w:sz w:val="22"/>
          <w:szCs w:val="22"/>
        </w:rPr>
      </w:pPr>
      <w:r w:rsidRPr="00AC3F62">
        <w:rPr>
          <w:sz w:val="22"/>
          <w:szCs w:val="22"/>
        </w:rPr>
        <w:lastRenderedPageBreak/>
        <w:t>Доставка оборудования из сервисного центра осуществляется в течение 1(одного) рабочего дня после его готовности в сервисном центре Поставщика для объектов Покупателя, расположенных в г. Москве</w:t>
      </w:r>
      <w:r w:rsidR="006504D0" w:rsidRPr="00AC3F62">
        <w:rPr>
          <w:sz w:val="22"/>
          <w:szCs w:val="22"/>
        </w:rPr>
        <w:t>, но не более 10 км. от МКАД</w:t>
      </w:r>
      <w:r w:rsidRPr="00AC3F62">
        <w:rPr>
          <w:sz w:val="22"/>
          <w:szCs w:val="22"/>
        </w:rPr>
        <w:t>. При этом Поставщик уведомляет Покупателя о готовности оборудования за 1 (Один) рабочий день до доставки</w:t>
      </w:r>
      <w:r w:rsidR="006504D0" w:rsidRPr="00AC3F62">
        <w:rPr>
          <w:sz w:val="22"/>
          <w:szCs w:val="22"/>
        </w:rPr>
        <w:t xml:space="preserve"> способом и в порядке п. 11.10  настоящего Договора</w:t>
      </w:r>
      <w:r w:rsidRPr="00AC3F62">
        <w:rPr>
          <w:sz w:val="22"/>
          <w:szCs w:val="22"/>
        </w:rPr>
        <w:t>.</w:t>
      </w:r>
    </w:p>
    <w:p w14:paraId="76B084DF" w14:textId="77777777" w:rsidR="00764C24" w:rsidRPr="00AC3F62" w:rsidRDefault="008728A2" w:rsidP="00F243F7">
      <w:pPr>
        <w:ind w:firstLine="720"/>
        <w:jc w:val="both"/>
        <w:rPr>
          <w:sz w:val="22"/>
          <w:szCs w:val="22"/>
        </w:rPr>
      </w:pPr>
      <w:r w:rsidRPr="00AC3F62">
        <w:rPr>
          <w:sz w:val="22"/>
          <w:szCs w:val="22"/>
        </w:rPr>
        <w:t xml:space="preserve">Доставка осуществляется путем: </w:t>
      </w:r>
    </w:p>
    <w:p w14:paraId="6CE66954" w14:textId="77777777" w:rsidR="00764C24" w:rsidRPr="00AC3F62" w:rsidRDefault="008728A2" w:rsidP="00F243F7">
      <w:pPr>
        <w:jc w:val="both"/>
        <w:rPr>
          <w:sz w:val="22"/>
          <w:szCs w:val="22"/>
        </w:rPr>
      </w:pPr>
      <w:r w:rsidRPr="00AC3F62">
        <w:rPr>
          <w:sz w:val="22"/>
          <w:szCs w:val="22"/>
        </w:rPr>
        <w:t xml:space="preserve">  - передачи оборудования из сервисного центра Поставщиком перевозчику для доставки Покупателю;</w:t>
      </w:r>
    </w:p>
    <w:p w14:paraId="5E63A157" w14:textId="77777777" w:rsidR="00764C24" w:rsidRPr="00AC3F62" w:rsidRDefault="008728A2" w:rsidP="00F243F7">
      <w:pPr>
        <w:jc w:val="both"/>
        <w:rPr>
          <w:sz w:val="22"/>
          <w:szCs w:val="22"/>
        </w:rPr>
      </w:pPr>
      <w:r w:rsidRPr="00AC3F62">
        <w:rPr>
          <w:sz w:val="22"/>
          <w:szCs w:val="22"/>
        </w:rPr>
        <w:t xml:space="preserve">  -  доставки оборудования из сервисного центра Поставщика Покупателю в пределах г. Москва, </w:t>
      </w:r>
    </w:p>
    <w:p w14:paraId="2F31811D" w14:textId="77777777" w:rsidR="00764C24" w:rsidRPr="00AC3F62" w:rsidRDefault="008728A2" w:rsidP="00F243F7">
      <w:pPr>
        <w:jc w:val="both"/>
        <w:rPr>
          <w:sz w:val="22"/>
          <w:szCs w:val="22"/>
        </w:rPr>
      </w:pPr>
      <w:r w:rsidRPr="00AC3F62">
        <w:rPr>
          <w:sz w:val="22"/>
          <w:szCs w:val="22"/>
        </w:rPr>
        <w:t xml:space="preserve">  - предоставления   оборудования из сервисного центра в распоряжение Покупателя на складе или сервисном центре Поставщика в г. Москва,  </w:t>
      </w:r>
    </w:p>
    <w:p w14:paraId="19330EB4" w14:textId="77777777" w:rsidR="00764C24" w:rsidRPr="00AC3F62" w:rsidRDefault="008728A2" w:rsidP="00F243F7">
      <w:pPr>
        <w:jc w:val="both"/>
        <w:rPr>
          <w:sz w:val="22"/>
          <w:szCs w:val="22"/>
        </w:rPr>
      </w:pPr>
      <w:r w:rsidRPr="00AC3F62">
        <w:rPr>
          <w:sz w:val="22"/>
          <w:szCs w:val="22"/>
        </w:rPr>
        <w:t>Способ доставки определяется по согласованию сторон при оформлении соответствующей заявки.</w:t>
      </w:r>
    </w:p>
    <w:p w14:paraId="6E2EF770" w14:textId="048DB5D6" w:rsidR="004809C5" w:rsidRPr="00AC3F62" w:rsidRDefault="008728A2" w:rsidP="00F243F7">
      <w:pPr>
        <w:ind w:firstLine="720"/>
        <w:jc w:val="both"/>
        <w:rPr>
          <w:sz w:val="22"/>
          <w:szCs w:val="22"/>
        </w:rPr>
      </w:pPr>
      <w:r w:rsidRPr="00AC3F62">
        <w:rPr>
          <w:sz w:val="22"/>
          <w:szCs w:val="22"/>
        </w:rPr>
        <w:t>Датой оказания услуги является дата</w:t>
      </w:r>
      <w:r w:rsidR="004809C5" w:rsidRPr="00AC3F62">
        <w:rPr>
          <w:sz w:val="22"/>
          <w:szCs w:val="22"/>
        </w:rPr>
        <w:t xml:space="preserve"> </w:t>
      </w:r>
      <w:r w:rsidRPr="00AC3F62">
        <w:rPr>
          <w:sz w:val="22"/>
          <w:szCs w:val="22"/>
        </w:rPr>
        <w:t xml:space="preserve"> подписания Акта выполненных работ и/или Перечня выполненных работ и /или документа «Возврат из ремонта» в момент передачи оборудования из ремонта</w:t>
      </w:r>
      <w:r w:rsidR="004809C5" w:rsidRPr="00AC3F62">
        <w:rPr>
          <w:sz w:val="22"/>
          <w:szCs w:val="22"/>
        </w:rPr>
        <w:t>, а в случае  немотивированного уклонения  Заказчика от приемки результата выполненных работ в  срок не позднее</w:t>
      </w:r>
      <w:r w:rsidR="000D4FB8" w:rsidRPr="00AC3F62">
        <w:rPr>
          <w:sz w:val="22"/>
          <w:szCs w:val="22"/>
        </w:rPr>
        <w:t xml:space="preserve"> 3х (трех) </w:t>
      </w:r>
      <w:r w:rsidR="004809C5" w:rsidRPr="00AC3F62">
        <w:rPr>
          <w:sz w:val="22"/>
          <w:szCs w:val="22"/>
        </w:rPr>
        <w:t xml:space="preserve">календарных дней с даты направления  Исполнителем уведомления о готовности результата выполненных работ – в дату закрытия  заказ-наряда (сметы ремонтных работ) в регистрах учета организации Исполнителя. </w:t>
      </w:r>
    </w:p>
    <w:p w14:paraId="496BC63C" w14:textId="6F7A5BB8" w:rsidR="00764C24" w:rsidRPr="00AC3F62" w:rsidRDefault="008728A2" w:rsidP="00F243F7">
      <w:pPr>
        <w:ind w:firstLine="720"/>
        <w:jc w:val="both"/>
        <w:rPr>
          <w:sz w:val="22"/>
          <w:szCs w:val="22"/>
        </w:rPr>
      </w:pPr>
      <w:r w:rsidRPr="00AC3F62">
        <w:rPr>
          <w:sz w:val="22"/>
          <w:szCs w:val="22"/>
        </w:rPr>
        <w:t>Cрок</w:t>
      </w:r>
      <w:r w:rsidR="000D4FB8" w:rsidRPr="00AC3F62">
        <w:rPr>
          <w:sz w:val="22"/>
          <w:szCs w:val="22"/>
        </w:rPr>
        <w:t xml:space="preserve"> </w:t>
      </w:r>
      <w:r w:rsidRPr="00AC3F62">
        <w:rPr>
          <w:sz w:val="22"/>
          <w:szCs w:val="22"/>
        </w:rPr>
        <w:t>вынужденного хранения продиагностированного, не отремонтированного оборудования, принятого от Покупателя, составляет не более 14 календарных дней, следующих за днем отправки Покупателю счета на оплату. Покупатель в течение этого срока обязуется оплатить стоимость ремонта или забрать оборудование без ремонта в состоянии, подготовленном к ремонту (в разобранном виде), на условиях доставки, действующих на дату сдачи оборудования в ремонт.      По истечении установленного  Поставщиком срока вынужденного ответственного хранения, Поставщик  вправе в одностороннем, внесудебном порядке утилизировать Оборудование с привлечением уполномоченных третьих лиц по расценкам, действующим на дату утилизации Оборудования, с отнесением понесенных документально подтвержденных расходов по утилизации  на Покупателя. Покупатель обязан возместить понесенные документально подтвержденные расходы Поставщика в срок не позднее 3 (трех) рабочих дней с даты получения соответствующего требования Поставщика ( в том числе в порядке и способом, установленном п. 11.10 Договора).</w:t>
      </w:r>
    </w:p>
    <w:p w14:paraId="46A0B6A6" w14:textId="77777777" w:rsidR="00764C24" w:rsidRPr="00AC3F62" w:rsidRDefault="008728A2" w:rsidP="00F243F7">
      <w:pPr>
        <w:ind w:firstLine="720"/>
        <w:jc w:val="both"/>
        <w:rPr>
          <w:sz w:val="22"/>
          <w:szCs w:val="22"/>
        </w:rPr>
      </w:pPr>
      <w:r w:rsidRPr="00AC3F62">
        <w:rPr>
          <w:sz w:val="22"/>
          <w:szCs w:val="22"/>
        </w:rPr>
        <w:t xml:space="preserve">Срок хранения оплаченного и отремонтированного оборудования, а также оборудования, отремонтированного по гарантии и/или по программе «Все включено», составляет не более 14 календарных дней с момента проведения ремонта. В течение этого срока Покупатель обязан принять оборудование. По истечении предусмотренных настоящим пунктом сроков Поставщик не несет ответственность за сохранность, целостность оборудования Покупателя, а Покупатель согласен с дальнейшей разборкой оборудования и его передачей на утилизацию. </w:t>
      </w:r>
    </w:p>
    <w:p w14:paraId="1E8BE9C1" w14:textId="77777777" w:rsidR="00764C24" w:rsidRPr="00AC3F62" w:rsidRDefault="008728A2" w:rsidP="00F243F7">
      <w:pPr>
        <w:jc w:val="both"/>
        <w:rPr>
          <w:sz w:val="22"/>
          <w:szCs w:val="22"/>
        </w:rPr>
      </w:pPr>
      <w:r w:rsidRPr="00AC3F62">
        <w:rPr>
          <w:sz w:val="22"/>
          <w:szCs w:val="22"/>
        </w:rPr>
        <w:t xml:space="preserve">             Покупатель выражает  согласие, что доставка оборудования в сервисный центр Поставщика  и обратно Покупателю  через службу доставки Поставщика осуществляется на условиях доставки товара, действующих в Организации Поставщика  на дату принятия  заявки Покупателя. Поставщик вправе в одностороннем порядке изменить условия доставки, Покупатель обязуется самостоятельно  ознакомиться с действующими   условиями доставки, опубликованным  на сайте Организации Поставщика: www.dcut.ru.</w:t>
      </w:r>
    </w:p>
    <w:p w14:paraId="2E23F99E" w14:textId="77777777" w:rsidR="00861A94" w:rsidRPr="00AC3F62" w:rsidRDefault="008728A2" w:rsidP="00F243F7">
      <w:pPr>
        <w:jc w:val="both"/>
        <w:rPr>
          <w:sz w:val="22"/>
          <w:szCs w:val="22"/>
        </w:rPr>
      </w:pPr>
      <w:r w:rsidRPr="00AC3F62">
        <w:rPr>
          <w:sz w:val="22"/>
          <w:szCs w:val="22"/>
        </w:rPr>
        <w:t xml:space="preserve">            Возврат услуги по Программе «Все включено» либо требование ее обмена на денежный эквивалент не допускаются.  Условия  Программы Поставщика  «Все включено»  являются по смыслу  ст. 428 ГК РФ договором присоединения, к которому Покупатель присоединяется без каких-либо исключений и/или оговорок.</w:t>
      </w:r>
    </w:p>
    <w:p w14:paraId="5352370C" w14:textId="4C639088" w:rsidR="00861A94" w:rsidRPr="00AC3F62" w:rsidRDefault="00861A94" w:rsidP="00F243F7">
      <w:pPr>
        <w:jc w:val="both"/>
        <w:rPr>
          <w:sz w:val="22"/>
          <w:szCs w:val="22"/>
        </w:rPr>
      </w:pPr>
      <w:r w:rsidRPr="00AC3F62">
        <w:rPr>
          <w:sz w:val="22"/>
          <w:szCs w:val="22"/>
        </w:rPr>
        <w:t xml:space="preserve">           </w:t>
      </w:r>
      <w:r w:rsidRPr="00F243F7">
        <w:rPr>
          <w:sz w:val="22"/>
          <w:szCs w:val="22"/>
        </w:rPr>
        <w:t>Покупатель (Заказчик)  предварительно ознакомлен и выражает согласие с тем, что  право требования устранения недостатков по  Программе  «Все включено»  ни при каких обстоятельствах  не является основанием для  предъявления требований о возмещении  косвенных убытков и/или упущенной выгоды</w:t>
      </w:r>
      <w:r w:rsidR="003922C6" w:rsidRPr="00F243F7">
        <w:rPr>
          <w:sz w:val="22"/>
          <w:szCs w:val="22"/>
        </w:rPr>
        <w:t>.</w:t>
      </w:r>
      <w:r w:rsidR="003922C6">
        <w:rPr>
          <w:sz w:val="22"/>
          <w:szCs w:val="22"/>
        </w:rPr>
        <w:t xml:space="preserve"> </w:t>
      </w:r>
    </w:p>
    <w:p w14:paraId="4772C73B" w14:textId="77777777" w:rsidR="00764C24" w:rsidRPr="00AC3F62" w:rsidRDefault="00764C24" w:rsidP="00F243F7">
      <w:pPr>
        <w:rPr>
          <w:sz w:val="22"/>
          <w:szCs w:val="22"/>
        </w:rPr>
      </w:pPr>
    </w:p>
    <w:tbl>
      <w:tblPr>
        <w:tblStyle w:val="af9"/>
        <w:tblW w:w="10031" w:type="dxa"/>
        <w:tblInd w:w="0" w:type="dxa"/>
        <w:tblLayout w:type="fixed"/>
        <w:tblLook w:val="0000" w:firstRow="0" w:lastRow="0" w:firstColumn="0" w:lastColumn="0" w:noHBand="0" w:noVBand="0"/>
      </w:tblPr>
      <w:tblGrid>
        <w:gridCol w:w="4678"/>
        <w:gridCol w:w="5353"/>
      </w:tblGrid>
      <w:tr w:rsidR="00764C24" w:rsidRPr="00AC3F62" w14:paraId="1F8D5452" w14:textId="77777777">
        <w:trPr>
          <w:trHeight w:val="1939"/>
        </w:trPr>
        <w:tc>
          <w:tcPr>
            <w:tcW w:w="4678" w:type="dxa"/>
            <w:tcBorders>
              <w:top w:val="nil"/>
              <w:left w:val="nil"/>
              <w:bottom w:val="nil"/>
              <w:right w:val="nil"/>
            </w:tcBorders>
          </w:tcPr>
          <w:p w14:paraId="1951FBFA" w14:textId="77777777" w:rsidR="00764C24" w:rsidRPr="00AC3F62" w:rsidRDefault="008728A2" w:rsidP="00F243F7">
            <w:pPr>
              <w:tabs>
                <w:tab w:val="center" w:pos="-142"/>
              </w:tabs>
              <w:jc w:val="both"/>
              <w:rPr>
                <w:u w:val="single"/>
              </w:rPr>
            </w:pPr>
            <w:r w:rsidRPr="00AC3F62">
              <w:rPr>
                <w:b/>
                <w:sz w:val="22"/>
                <w:szCs w:val="22"/>
                <w:u w:val="single"/>
              </w:rPr>
              <w:lastRenderedPageBreak/>
              <w:t>ПОСТАВЩИК</w:t>
            </w:r>
            <w:r w:rsidRPr="00AC3F62">
              <w:rPr>
                <w:sz w:val="22"/>
                <w:szCs w:val="22"/>
                <w:u w:val="single"/>
              </w:rPr>
              <w:t>:</w:t>
            </w:r>
          </w:p>
          <w:p w14:paraId="793C5B9E"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ООО «ДИКАТ»</w:t>
            </w:r>
          </w:p>
          <w:p w14:paraId="1B93A646" w14:textId="77777777" w:rsidR="00764C24" w:rsidRPr="00AC3F62" w:rsidRDefault="00764C24" w:rsidP="00F243F7">
            <w:pPr>
              <w:pBdr>
                <w:top w:val="nil"/>
                <w:left w:val="nil"/>
                <w:bottom w:val="nil"/>
                <w:right w:val="nil"/>
                <w:between w:val="nil"/>
              </w:pBdr>
              <w:tabs>
                <w:tab w:val="center" w:pos="-142"/>
              </w:tabs>
              <w:jc w:val="both"/>
              <w:rPr>
                <w:color w:val="000000"/>
                <w:sz w:val="22"/>
                <w:szCs w:val="22"/>
              </w:rPr>
            </w:pPr>
          </w:p>
          <w:p w14:paraId="0A5E983C"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b/>
                <w:color w:val="000000"/>
                <w:sz w:val="22"/>
                <w:szCs w:val="22"/>
              </w:rPr>
              <w:t>ИНН</w:t>
            </w:r>
            <w:r w:rsidRPr="00AC3F62">
              <w:rPr>
                <w:color w:val="000000"/>
                <w:sz w:val="22"/>
                <w:szCs w:val="22"/>
              </w:rPr>
              <w:t xml:space="preserve"> 9717047190</w:t>
            </w:r>
          </w:p>
          <w:p w14:paraId="6A02F03D"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b/>
                <w:color w:val="000000"/>
                <w:sz w:val="22"/>
                <w:szCs w:val="22"/>
              </w:rPr>
              <w:t>КПП</w:t>
            </w:r>
            <w:r w:rsidRPr="00AC3F62">
              <w:rPr>
                <w:color w:val="000000"/>
                <w:sz w:val="22"/>
                <w:szCs w:val="22"/>
              </w:rPr>
              <w:t xml:space="preserve"> 771501001</w:t>
            </w:r>
          </w:p>
          <w:p w14:paraId="0DC74814" w14:textId="77777777" w:rsidR="00764C24" w:rsidRPr="00AC3F62" w:rsidRDefault="008728A2" w:rsidP="00F243F7">
            <w:pPr>
              <w:pBdr>
                <w:top w:val="nil"/>
                <w:left w:val="nil"/>
                <w:bottom w:val="nil"/>
                <w:right w:val="nil"/>
                <w:between w:val="nil"/>
              </w:pBdr>
              <w:tabs>
                <w:tab w:val="center" w:pos="-142"/>
                <w:tab w:val="left" w:pos="708"/>
              </w:tabs>
              <w:jc w:val="both"/>
              <w:rPr>
                <w:color w:val="000000"/>
                <w:sz w:val="22"/>
                <w:szCs w:val="22"/>
              </w:rPr>
            </w:pPr>
            <w:r w:rsidRPr="00AC3F62">
              <w:rPr>
                <w:b/>
                <w:color w:val="000000"/>
                <w:sz w:val="22"/>
                <w:szCs w:val="22"/>
              </w:rPr>
              <w:t>Юридический</w:t>
            </w:r>
            <w:r w:rsidRPr="00AC3F62">
              <w:rPr>
                <w:color w:val="000000"/>
                <w:sz w:val="22"/>
                <w:szCs w:val="22"/>
              </w:rPr>
              <w:t xml:space="preserve"> </w:t>
            </w:r>
            <w:r w:rsidRPr="00AC3F62">
              <w:rPr>
                <w:b/>
                <w:color w:val="000000"/>
                <w:sz w:val="22"/>
                <w:szCs w:val="22"/>
              </w:rPr>
              <w:t>адрес</w:t>
            </w:r>
            <w:r w:rsidRPr="00AC3F62">
              <w:rPr>
                <w:color w:val="000000"/>
                <w:sz w:val="22"/>
                <w:szCs w:val="22"/>
              </w:rPr>
              <w:t>: 127018, город Москва, улица Складочная, дом 1, строение 1, подъезд 5А, эт 1, пом IА, ком 3-5. 11А</w:t>
            </w:r>
          </w:p>
          <w:p w14:paraId="3198CCB2" w14:textId="470B8208" w:rsidR="00C27370" w:rsidRPr="007A6532" w:rsidRDefault="008728A2" w:rsidP="00C27370">
            <w:pPr>
              <w:rPr>
                <w:color w:val="000000"/>
                <w:sz w:val="22"/>
                <w:szCs w:val="22"/>
              </w:rPr>
            </w:pPr>
            <w:r w:rsidRPr="00AC3F62">
              <w:rPr>
                <w:b/>
                <w:color w:val="000000"/>
                <w:sz w:val="22"/>
                <w:szCs w:val="22"/>
              </w:rPr>
              <w:t>Расчетный счет</w:t>
            </w:r>
            <w:r w:rsidRPr="00AC3F62">
              <w:rPr>
                <w:color w:val="000000"/>
                <w:sz w:val="22"/>
                <w:szCs w:val="22"/>
              </w:rPr>
              <w:t xml:space="preserve"> </w:t>
            </w:r>
            <w:r w:rsidR="00C27370" w:rsidRPr="00C27370">
              <w:rPr>
                <w:color w:val="000000"/>
                <w:sz w:val="22"/>
                <w:szCs w:val="22"/>
              </w:rPr>
              <w:t xml:space="preserve">40702810701400018954 в </w:t>
            </w:r>
            <w:r w:rsidR="00C27370" w:rsidRPr="00C27370">
              <w:rPr>
                <w:sz w:val="22"/>
                <w:szCs w:val="22"/>
              </w:rPr>
              <w:t>АО «АЛЬФА-БАНК» г. Москва</w:t>
            </w:r>
          </w:p>
          <w:p w14:paraId="6E9E71A9" w14:textId="77777777" w:rsidR="00C27370" w:rsidRDefault="00C27370" w:rsidP="00C27370">
            <w:pPr>
              <w:pBdr>
                <w:top w:val="nil"/>
                <w:left w:val="nil"/>
                <w:bottom w:val="nil"/>
                <w:right w:val="nil"/>
                <w:between w:val="nil"/>
              </w:pBdr>
              <w:tabs>
                <w:tab w:val="center" w:pos="-142"/>
              </w:tabs>
              <w:jc w:val="both"/>
              <w:rPr>
                <w:sz w:val="22"/>
                <w:szCs w:val="22"/>
              </w:rPr>
            </w:pPr>
            <w:r w:rsidRPr="007A6532">
              <w:rPr>
                <w:color w:val="000000"/>
                <w:sz w:val="22"/>
                <w:szCs w:val="22"/>
              </w:rPr>
              <w:t>БИК</w:t>
            </w:r>
            <w:r>
              <w:rPr>
                <w:color w:val="000000"/>
                <w:sz w:val="22"/>
                <w:szCs w:val="22"/>
              </w:rPr>
              <w:t xml:space="preserve"> </w:t>
            </w:r>
            <w:r w:rsidRPr="00C27370">
              <w:rPr>
                <w:sz w:val="22"/>
                <w:szCs w:val="22"/>
              </w:rPr>
              <w:t>044525593</w:t>
            </w:r>
            <w:r>
              <w:rPr>
                <w:sz w:val="22"/>
                <w:szCs w:val="22"/>
              </w:rPr>
              <w:t xml:space="preserve"> </w:t>
            </w:r>
            <w:r w:rsidRPr="007A6532">
              <w:rPr>
                <w:color w:val="000000"/>
                <w:sz w:val="22"/>
                <w:szCs w:val="22"/>
              </w:rPr>
              <w:t>к/с</w:t>
            </w:r>
            <w:r>
              <w:rPr>
                <w:color w:val="000000"/>
                <w:sz w:val="22"/>
                <w:szCs w:val="22"/>
              </w:rPr>
              <w:t xml:space="preserve"> </w:t>
            </w:r>
            <w:r w:rsidRPr="00C27370">
              <w:rPr>
                <w:sz w:val="22"/>
                <w:szCs w:val="22"/>
              </w:rPr>
              <w:t>30101810200000000593</w:t>
            </w:r>
          </w:p>
          <w:p w14:paraId="1CBE282A" w14:textId="6EE1FC71" w:rsidR="00764C24" w:rsidRPr="00AC3F62" w:rsidRDefault="008728A2" w:rsidP="00C27370">
            <w:pPr>
              <w:pBdr>
                <w:top w:val="nil"/>
                <w:left w:val="nil"/>
                <w:bottom w:val="nil"/>
                <w:right w:val="nil"/>
                <w:between w:val="nil"/>
              </w:pBdr>
              <w:tabs>
                <w:tab w:val="center" w:pos="-142"/>
              </w:tabs>
              <w:jc w:val="both"/>
              <w:rPr>
                <w:color w:val="000000"/>
                <w:sz w:val="22"/>
                <w:szCs w:val="22"/>
              </w:rPr>
            </w:pPr>
            <w:r w:rsidRPr="00AC3F62">
              <w:rPr>
                <w:b/>
                <w:color w:val="000000"/>
                <w:sz w:val="22"/>
                <w:szCs w:val="22"/>
              </w:rPr>
              <w:t>Адрес</w:t>
            </w:r>
            <w:r w:rsidRPr="00AC3F62">
              <w:rPr>
                <w:color w:val="000000"/>
                <w:sz w:val="22"/>
                <w:szCs w:val="22"/>
              </w:rPr>
              <w:t xml:space="preserve"> </w:t>
            </w:r>
            <w:r w:rsidRPr="00AC3F62">
              <w:rPr>
                <w:b/>
                <w:color w:val="000000"/>
                <w:sz w:val="22"/>
                <w:szCs w:val="22"/>
              </w:rPr>
              <w:t>эл</w:t>
            </w:r>
            <w:r w:rsidRPr="00AC3F62">
              <w:rPr>
                <w:color w:val="000000"/>
                <w:sz w:val="22"/>
                <w:szCs w:val="22"/>
              </w:rPr>
              <w:t>.</w:t>
            </w:r>
            <w:r w:rsidRPr="00AC3F62">
              <w:rPr>
                <w:b/>
                <w:color w:val="000000"/>
                <w:sz w:val="22"/>
                <w:szCs w:val="22"/>
              </w:rPr>
              <w:t>почты</w:t>
            </w:r>
            <w:r w:rsidRPr="00AC3F62">
              <w:rPr>
                <w:color w:val="000000"/>
                <w:sz w:val="22"/>
                <w:szCs w:val="22"/>
              </w:rPr>
              <w:t xml:space="preserve">: </w:t>
            </w:r>
            <w:hyperlink r:id="rId13">
              <w:r w:rsidRPr="00AC3F62">
                <w:rPr>
                  <w:color w:val="000000"/>
                  <w:sz w:val="22"/>
                  <w:szCs w:val="22"/>
                </w:rPr>
                <w:t>info@dcut.ru</w:t>
              </w:r>
            </w:hyperlink>
          </w:p>
          <w:p w14:paraId="4617A11C"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b/>
                <w:color w:val="000000"/>
                <w:sz w:val="22"/>
                <w:szCs w:val="22"/>
              </w:rPr>
              <w:t>Телефон</w:t>
            </w:r>
            <w:r w:rsidRPr="00AC3F62">
              <w:rPr>
                <w:color w:val="000000"/>
                <w:sz w:val="22"/>
                <w:szCs w:val="22"/>
              </w:rPr>
              <w:t>: (499) 444-32-88</w:t>
            </w:r>
          </w:p>
          <w:p w14:paraId="138C7E73" w14:textId="77777777" w:rsidR="00764C24" w:rsidRPr="00AC3F62" w:rsidRDefault="00764C24" w:rsidP="00F243F7">
            <w:pPr>
              <w:tabs>
                <w:tab w:val="center" w:pos="-142"/>
              </w:tabs>
              <w:spacing w:line="360" w:lineRule="auto"/>
              <w:jc w:val="both"/>
            </w:pPr>
          </w:p>
        </w:tc>
        <w:tc>
          <w:tcPr>
            <w:tcW w:w="5353" w:type="dxa"/>
            <w:tcBorders>
              <w:top w:val="nil"/>
              <w:left w:val="nil"/>
              <w:bottom w:val="nil"/>
              <w:right w:val="nil"/>
            </w:tcBorders>
          </w:tcPr>
          <w:p w14:paraId="0FDBBC00" w14:textId="77777777" w:rsidR="00764C24" w:rsidRPr="00AC3F62" w:rsidRDefault="008728A2" w:rsidP="00F243F7">
            <w:pPr>
              <w:tabs>
                <w:tab w:val="center" w:pos="-142"/>
              </w:tabs>
              <w:jc w:val="both"/>
              <w:rPr>
                <w:sz w:val="22"/>
                <w:szCs w:val="22"/>
              </w:rPr>
            </w:pPr>
            <w:r w:rsidRPr="00AC3F62">
              <w:rPr>
                <w:sz w:val="22"/>
                <w:szCs w:val="22"/>
              </w:rPr>
              <w:t>ПОКУПАТЕЛЬ:</w:t>
            </w:r>
          </w:p>
          <w:p w14:paraId="7BC804A4" w14:textId="77777777" w:rsidR="00764C24" w:rsidRPr="00AC3F62" w:rsidRDefault="008728A2" w:rsidP="00F243F7">
            <w:pPr>
              <w:tabs>
                <w:tab w:val="center" w:pos="-142"/>
              </w:tabs>
              <w:jc w:val="both"/>
              <w:rPr>
                <w:sz w:val="22"/>
                <w:szCs w:val="22"/>
              </w:rPr>
            </w:pPr>
            <w:r w:rsidRPr="00AC3F62">
              <w:rPr>
                <w:sz w:val="22"/>
                <w:szCs w:val="22"/>
              </w:rPr>
              <w:t>ООО «»</w:t>
            </w:r>
          </w:p>
          <w:p w14:paraId="43671412" w14:textId="77777777" w:rsidR="00764C24" w:rsidRPr="00AC3F62" w:rsidRDefault="00764C24" w:rsidP="00F243F7">
            <w:pPr>
              <w:tabs>
                <w:tab w:val="center" w:pos="-142"/>
              </w:tabs>
              <w:jc w:val="both"/>
              <w:rPr>
                <w:sz w:val="22"/>
                <w:szCs w:val="22"/>
              </w:rPr>
            </w:pPr>
          </w:p>
          <w:p w14:paraId="6479C031"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ИНН  </w:t>
            </w:r>
          </w:p>
          <w:p w14:paraId="2DCF06D9"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КПП  </w:t>
            </w:r>
          </w:p>
          <w:p w14:paraId="7A466DA6" w14:textId="77777777" w:rsidR="00764C24" w:rsidRPr="00AC3F62" w:rsidRDefault="008728A2" w:rsidP="00F243F7">
            <w:pPr>
              <w:ind w:right="425"/>
              <w:rPr>
                <w:sz w:val="22"/>
                <w:szCs w:val="22"/>
              </w:rPr>
            </w:pPr>
            <w:r w:rsidRPr="00AC3F62">
              <w:rPr>
                <w:sz w:val="22"/>
                <w:szCs w:val="22"/>
              </w:rPr>
              <w:t xml:space="preserve">Юридический адрес:  </w:t>
            </w:r>
          </w:p>
          <w:p w14:paraId="7AE969B2" w14:textId="77777777" w:rsidR="00764C24" w:rsidRPr="00AC3F62" w:rsidRDefault="00764C24" w:rsidP="00F243F7">
            <w:pPr>
              <w:ind w:right="425"/>
              <w:rPr>
                <w:sz w:val="22"/>
                <w:szCs w:val="22"/>
              </w:rPr>
            </w:pPr>
          </w:p>
          <w:p w14:paraId="6788BD2F" w14:textId="77777777" w:rsidR="00764C24" w:rsidRPr="00AC3F62" w:rsidRDefault="00764C24" w:rsidP="00F243F7">
            <w:pPr>
              <w:ind w:right="425"/>
              <w:rPr>
                <w:sz w:val="22"/>
                <w:szCs w:val="22"/>
              </w:rPr>
            </w:pPr>
          </w:p>
          <w:p w14:paraId="03CEA718" w14:textId="77777777" w:rsidR="00764C24" w:rsidRPr="00AC3F62" w:rsidRDefault="008728A2" w:rsidP="00F243F7">
            <w:pPr>
              <w:pBdr>
                <w:top w:val="nil"/>
                <w:left w:val="nil"/>
                <w:bottom w:val="nil"/>
                <w:right w:val="nil"/>
                <w:between w:val="nil"/>
              </w:pBdr>
              <w:tabs>
                <w:tab w:val="center" w:pos="-142"/>
              </w:tabs>
              <w:rPr>
                <w:color w:val="000000"/>
                <w:sz w:val="22"/>
                <w:szCs w:val="22"/>
              </w:rPr>
            </w:pPr>
            <w:r w:rsidRPr="00AC3F62">
              <w:rPr>
                <w:color w:val="000000"/>
                <w:sz w:val="22"/>
                <w:szCs w:val="22"/>
              </w:rPr>
              <w:t xml:space="preserve">Расчетный счет:  </w:t>
            </w:r>
          </w:p>
          <w:p w14:paraId="29ECF03A" w14:textId="77777777" w:rsidR="00764C24" w:rsidRPr="00AC3F62" w:rsidRDefault="008728A2" w:rsidP="00F243F7">
            <w:pPr>
              <w:pBdr>
                <w:top w:val="nil"/>
                <w:left w:val="nil"/>
                <w:bottom w:val="nil"/>
                <w:right w:val="nil"/>
                <w:between w:val="nil"/>
              </w:pBdr>
              <w:tabs>
                <w:tab w:val="center" w:pos="-142"/>
              </w:tabs>
              <w:rPr>
                <w:color w:val="000000"/>
                <w:sz w:val="22"/>
                <w:szCs w:val="22"/>
              </w:rPr>
            </w:pPr>
            <w:r w:rsidRPr="00AC3F62">
              <w:rPr>
                <w:color w:val="000000"/>
                <w:sz w:val="22"/>
                <w:szCs w:val="22"/>
              </w:rPr>
              <w:t xml:space="preserve">БИК:  </w:t>
            </w:r>
          </w:p>
          <w:p w14:paraId="01C8B6DE"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к/с  </w:t>
            </w:r>
          </w:p>
          <w:p w14:paraId="0C1C154E"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Адрес эл.почты:  </w:t>
            </w:r>
          </w:p>
          <w:p w14:paraId="2C69FCB9" w14:textId="77777777" w:rsidR="00764C24" w:rsidRPr="00AC3F62" w:rsidRDefault="008728A2" w:rsidP="00F243F7">
            <w:pPr>
              <w:pBdr>
                <w:top w:val="nil"/>
                <w:left w:val="nil"/>
                <w:bottom w:val="nil"/>
                <w:right w:val="nil"/>
                <w:between w:val="nil"/>
              </w:pBdr>
              <w:tabs>
                <w:tab w:val="center" w:pos="-142"/>
              </w:tabs>
              <w:jc w:val="both"/>
              <w:rPr>
                <w:color w:val="000000"/>
                <w:sz w:val="22"/>
                <w:szCs w:val="22"/>
              </w:rPr>
            </w:pPr>
            <w:r w:rsidRPr="00AC3F62">
              <w:rPr>
                <w:color w:val="000000"/>
                <w:sz w:val="22"/>
                <w:szCs w:val="22"/>
              </w:rPr>
              <w:t xml:space="preserve">Телефон:  </w:t>
            </w:r>
          </w:p>
          <w:p w14:paraId="79111631" w14:textId="77777777" w:rsidR="00764C24" w:rsidRPr="00AC3F62" w:rsidRDefault="00764C24" w:rsidP="00F243F7">
            <w:pPr>
              <w:tabs>
                <w:tab w:val="center" w:pos="-142"/>
              </w:tabs>
              <w:jc w:val="both"/>
              <w:rPr>
                <w:sz w:val="22"/>
                <w:szCs w:val="22"/>
              </w:rPr>
            </w:pPr>
          </w:p>
        </w:tc>
      </w:tr>
      <w:tr w:rsidR="00764C24" w:rsidRPr="00AC3F62" w14:paraId="3CB1A47A" w14:textId="77777777">
        <w:trPr>
          <w:trHeight w:val="754"/>
        </w:trPr>
        <w:tc>
          <w:tcPr>
            <w:tcW w:w="4678" w:type="dxa"/>
            <w:tcBorders>
              <w:top w:val="nil"/>
              <w:left w:val="nil"/>
              <w:bottom w:val="nil"/>
              <w:right w:val="nil"/>
            </w:tcBorders>
          </w:tcPr>
          <w:p w14:paraId="0BE88910" w14:textId="1446134F" w:rsidR="00764C24" w:rsidRPr="00AC3F62" w:rsidRDefault="008728A2" w:rsidP="00F243F7">
            <w:pPr>
              <w:tabs>
                <w:tab w:val="center" w:pos="-142"/>
              </w:tabs>
              <w:rPr>
                <w:sz w:val="22"/>
                <w:szCs w:val="22"/>
              </w:rPr>
            </w:pPr>
            <w:r w:rsidRPr="00AC3F62">
              <w:rPr>
                <w:b/>
                <w:sz w:val="22"/>
                <w:szCs w:val="22"/>
              </w:rPr>
              <w:t>Поставщик</w:t>
            </w:r>
            <w:r w:rsidRPr="00AC3F62">
              <w:rPr>
                <w:sz w:val="22"/>
                <w:szCs w:val="22"/>
              </w:rPr>
              <w:t>:</w:t>
            </w:r>
          </w:p>
          <w:p w14:paraId="5F5F7598" w14:textId="24C08C4E" w:rsidR="006C2B56" w:rsidRPr="00AC3F62" w:rsidRDefault="006C2B56" w:rsidP="00F243F7">
            <w:pPr>
              <w:tabs>
                <w:tab w:val="center" w:pos="-142"/>
              </w:tabs>
              <w:rPr>
                <w:b/>
                <w:bCs/>
                <w:sz w:val="22"/>
                <w:szCs w:val="22"/>
              </w:rPr>
            </w:pPr>
            <w:r w:rsidRPr="00AC3F62">
              <w:rPr>
                <w:b/>
                <w:bCs/>
                <w:sz w:val="22"/>
                <w:szCs w:val="22"/>
              </w:rPr>
              <w:t>Генеральный директор</w:t>
            </w:r>
          </w:p>
          <w:p w14:paraId="09D34FC6" w14:textId="14C18E8A" w:rsidR="006C2B56" w:rsidRPr="00AC3F62" w:rsidRDefault="006C2B56" w:rsidP="00F243F7">
            <w:pPr>
              <w:tabs>
                <w:tab w:val="center" w:pos="-142"/>
              </w:tabs>
              <w:rPr>
                <w:b/>
                <w:bCs/>
                <w:sz w:val="22"/>
                <w:szCs w:val="22"/>
              </w:rPr>
            </w:pPr>
            <w:r w:rsidRPr="00AC3F62">
              <w:rPr>
                <w:b/>
                <w:bCs/>
                <w:sz w:val="22"/>
                <w:szCs w:val="22"/>
              </w:rPr>
              <w:t>ООО «ДИКАТ»</w:t>
            </w:r>
          </w:p>
          <w:p w14:paraId="72DED1EC" w14:textId="77777777" w:rsidR="00764C24" w:rsidRPr="00AC3F62" w:rsidRDefault="00764C24" w:rsidP="00F243F7">
            <w:pPr>
              <w:tabs>
                <w:tab w:val="center" w:pos="-142"/>
              </w:tabs>
            </w:pPr>
          </w:p>
          <w:p w14:paraId="692843E4" w14:textId="27F4B2B6" w:rsidR="00764C24" w:rsidRPr="00AC3F62" w:rsidRDefault="008728A2" w:rsidP="00F243F7">
            <w:pPr>
              <w:tabs>
                <w:tab w:val="center" w:pos="-142"/>
              </w:tabs>
            </w:pPr>
            <w:r w:rsidRPr="00AC3F62">
              <w:rPr>
                <w:sz w:val="22"/>
                <w:szCs w:val="22"/>
              </w:rPr>
              <w:t>_________</w:t>
            </w:r>
            <w:r w:rsidRPr="00AC3F62">
              <w:rPr>
                <w:b/>
                <w:sz w:val="22"/>
                <w:szCs w:val="22"/>
              </w:rPr>
              <w:t>__________/</w:t>
            </w:r>
            <w:r w:rsidR="006C2B56" w:rsidRPr="00AC3F62">
              <w:rPr>
                <w:b/>
                <w:sz w:val="22"/>
                <w:szCs w:val="22"/>
              </w:rPr>
              <w:t>Федин К.А.</w:t>
            </w:r>
            <w:r w:rsidRPr="00AC3F62">
              <w:rPr>
                <w:b/>
                <w:sz w:val="22"/>
                <w:szCs w:val="22"/>
              </w:rPr>
              <w:t>/</w:t>
            </w:r>
          </w:p>
          <w:p w14:paraId="48C17717" w14:textId="77777777" w:rsidR="00764C24" w:rsidRPr="00AC3F62" w:rsidRDefault="008728A2" w:rsidP="00F243F7">
            <w:pPr>
              <w:tabs>
                <w:tab w:val="center" w:pos="-142"/>
              </w:tabs>
            </w:pPr>
            <w:r w:rsidRPr="00AC3F62">
              <w:rPr>
                <w:sz w:val="22"/>
                <w:szCs w:val="22"/>
              </w:rPr>
              <w:t>М.П.</w:t>
            </w:r>
          </w:p>
        </w:tc>
        <w:tc>
          <w:tcPr>
            <w:tcW w:w="5353" w:type="dxa"/>
            <w:tcBorders>
              <w:top w:val="nil"/>
              <w:left w:val="nil"/>
              <w:bottom w:val="nil"/>
              <w:right w:val="nil"/>
            </w:tcBorders>
          </w:tcPr>
          <w:p w14:paraId="41029176" w14:textId="77777777" w:rsidR="00764C24" w:rsidRPr="00AC3F62" w:rsidRDefault="008728A2" w:rsidP="00F243F7">
            <w:pPr>
              <w:tabs>
                <w:tab w:val="center" w:pos="-142"/>
              </w:tabs>
              <w:rPr>
                <w:sz w:val="22"/>
                <w:szCs w:val="22"/>
              </w:rPr>
            </w:pPr>
            <w:r w:rsidRPr="00AC3F62">
              <w:rPr>
                <w:sz w:val="22"/>
                <w:szCs w:val="22"/>
              </w:rPr>
              <w:t>Покупатель:</w:t>
            </w:r>
          </w:p>
          <w:p w14:paraId="1A93291F" w14:textId="77777777" w:rsidR="00764C24" w:rsidRPr="00AC3F62" w:rsidRDefault="00764C24" w:rsidP="00F243F7">
            <w:pPr>
              <w:tabs>
                <w:tab w:val="center" w:pos="-142"/>
              </w:tabs>
              <w:rPr>
                <w:sz w:val="22"/>
                <w:szCs w:val="22"/>
              </w:rPr>
            </w:pPr>
          </w:p>
          <w:p w14:paraId="1A9D4828" w14:textId="77777777" w:rsidR="00764C24" w:rsidRPr="00AC3F62" w:rsidRDefault="008728A2" w:rsidP="00F243F7">
            <w:pPr>
              <w:tabs>
                <w:tab w:val="center" w:pos="-142"/>
              </w:tabs>
              <w:rPr>
                <w:sz w:val="22"/>
                <w:szCs w:val="22"/>
              </w:rPr>
            </w:pPr>
            <w:r w:rsidRPr="00AC3F62">
              <w:rPr>
                <w:sz w:val="22"/>
                <w:szCs w:val="22"/>
              </w:rPr>
              <w:t>___________________/  /</w:t>
            </w:r>
          </w:p>
          <w:p w14:paraId="1EE5DB5C" w14:textId="77777777" w:rsidR="00764C24" w:rsidRPr="00AC3F62" w:rsidRDefault="008728A2" w:rsidP="00F243F7">
            <w:pPr>
              <w:tabs>
                <w:tab w:val="center" w:pos="-142"/>
              </w:tabs>
              <w:rPr>
                <w:sz w:val="22"/>
                <w:szCs w:val="22"/>
              </w:rPr>
            </w:pPr>
            <w:r w:rsidRPr="00AC3F62">
              <w:rPr>
                <w:sz w:val="22"/>
                <w:szCs w:val="22"/>
              </w:rPr>
              <w:t>М.П.</w:t>
            </w:r>
          </w:p>
          <w:p w14:paraId="731D0E11" w14:textId="77777777" w:rsidR="00764C24" w:rsidRPr="00AC3F62" w:rsidRDefault="00764C24" w:rsidP="00F243F7">
            <w:pPr>
              <w:tabs>
                <w:tab w:val="center" w:pos="-142"/>
              </w:tabs>
              <w:rPr>
                <w:sz w:val="22"/>
                <w:szCs w:val="22"/>
              </w:rPr>
            </w:pPr>
          </w:p>
        </w:tc>
      </w:tr>
    </w:tbl>
    <w:p w14:paraId="05FFB15E" w14:textId="77777777" w:rsidR="00764C24" w:rsidRPr="00AC3F62" w:rsidRDefault="00764C24" w:rsidP="00F243F7">
      <w:pPr>
        <w:rPr>
          <w:sz w:val="22"/>
          <w:szCs w:val="22"/>
        </w:rPr>
      </w:pPr>
    </w:p>
    <w:p w14:paraId="3D441CD8" w14:textId="77777777" w:rsidR="00764C24" w:rsidRPr="00AC3F62" w:rsidRDefault="00764C24" w:rsidP="00F243F7">
      <w:pPr>
        <w:rPr>
          <w:sz w:val="22"/>
          <w:szCs w:val="22"/>
        </w:rPr>
      </w:pPr>
    </w:p>
    <w:p w14:paraId="79135F0F" w14:textId="77777777" w:rsidR="00764C24" w:rsidRPr="00AC3F62" w:rsidRDefault="00764C24" w:rsidP="00F243F7">
      <w:pPr>
        <w:rPr>
          <w:sz w:val="22"/>
          <w:szCs w:val="22"/>
        </w:rPr>
      </w:pPr>
    </w:p>
    <w:p w14:paraId="7732C56C" w14:textId="77777777" w:rsidR="00764C24" w:rsidRPr="00AC3F62" w:rsidRDefault="00764C24" w:rsidP="00F243F7">
      <w:pPr>
        <w:rPr>
          <w:sz w:val="22"/>
          <w:szCs w:val="22"/>
        </w:rPr>
      </w:pPr>
    </w:p>
    <w:p w14:paraId="71CCAD8D" w14:textId="77777777" w:rsidR="00764C24" w:rsidRPr="00AC3F62" w:rsidRDefault="00764C24" w:rsidP="00F243F7">
      <w:pPr>
        <w:rPr>
          <w:sz w:val="22"/>
          <w:szCs w:val="22"/>
        </w:rPr>
      </w:pPr>
    </w:p>
    <w:p w14:paraId="05F6C68A" w14:textId="20C38DF8" w:rsidR="00764C24" w:rsidRPr="00AC3F62" w:rsidRDefault="00764C24" w:rsidP="00F243F7">
      <w:pPr>
        <w:rPr>
          <w:b/>
        </w:rPr>
      </w:pPr>
    </w:p>
    <w:p w14:paraId="092A330C" w14:textId="32F4FF91" w:rsidR="00195734" w:rsidRPr="00AC3F62" w:rsidRDefault="00195734" w:rsidP="00F243F7">
      <w:pPr>
        <w:rPr>
          <w:b/>
        </w:rPr>
      </w:pPr>
    </w:p>
    <w:p w14:paraId="7BFD3DF5" w14:textId="3D3EC981" w:rsidR="00195734" w:rsidRPr="00AC3F62" w:rsidRDefault="00195734" w:rsidP="00F243F7">
      <w:pPr>
        <w:rPr>
          <w:b/>
        </w:rPr>
      </w:pPr>
    </w:p>
    <w:p w14:paraId="2CC52A1D" w14:textId="22ED629E" w:rsidR="00195734" w:rsidRPr="00AC3F62" w:rsidRDefault="00195734" w:rsidP="00F243F7">
      <w:pPr>
        <w:rPr>
          <w:b/>
        </w:rPr>
      </w:pPr>
    </w:p>
    <w:p w14:paraId="07ED1733" w14:textId="2D9FC42A" w:rsidR="00195734" w:rsidRPr="00AC3F62" w:rsidRDefault="00195734" w:rsidP="00F243F7">
      <w:pPr>
        <w:rPr>
          <w:b/>
        </w:rPr>
      </w:pPr>
    </w:p>
    <w:p w14:paraId="6535416B" w14:textId="471B8E9F" w:rsidR="00195734" w:rsidRPr="00AC3F62" w:rsidRDefault="00195734" w:rsidP="00F243F7">
      <w:pPr>
        <w:rPr>
          <w:b/>
        </w:rPr>
      </w:pPr>
    </w:p>
    <w:p w14:paraId="073B410F" w14:textId="073B8105" w:rsidR="00195734" w:rsidRPr="00AC3F62" w:rsidRDefault="00195734" w:rsidP="00F243F7">
      <w:pPr>
        <w:rPr>
          <w:b/>
        </w:rPr>
      </w:pPr>
    </w:p>
    <w:p w14:paraId="10D14282" w14:textId="46F136B7" w:rsidR="00195734" w:rsidRPr="00AC3F62" w:rsidRDefault="00195734" w:rsidP="00F243F7">
      <w:pPr>
        <w:rPr>
          <w:b/>
        </w:rPr>
      </w:pPr>
    </w:p>
    <w:p w14:paraId="2ECCDAE1" w14:textId="03F5BFC3" w:rsidR="00195734" w:rsidRPr="00AC3F62" w:rsidRDefault="00195734" w:rsidP="00F243F7">
      <w:pPr>
        <w:rPr>
          <w:b/>
        </w:rPr>
      </w:pPr>
    </w:p>
    <w:p w14:paraId="05CA3D09" w14:textId="3A9447A7" w:rsidR="00195734" w:rsidRPr="00AC3F62" w:rsidRDefault="00195734" w:rsidP="00F243F7">
      <w:pPr>
        <w:rPr>
          <w:b/>
        </w:rPr>
      </w:pPr>
    </w:p>
    <w:p w14:paraId="658DB326" w14:textId="081E9EB6" w:rsidR="00195734" w:rsidRPr="00AC3F62" w:rsidRDefault="00195734" w:rsidP="00F243F7">
      <w:pPr>
        <w:rPr>
          <w:b/>
        </w:rPr>
      </w:pPr>
    </w:p>
    <w:p w14:paraId="19BB60CB" w14:textId="447D19D2" w:rsidR="00195734" w:rsidRPr="00AC3F62" w:rsidRDefault="00195734" w:rsidP="00F243F7">
      <w:pPr>
        <w:rPr>
          <w:b/>
        </w:rPr>
      </w:pPr>
    </w:p>
    <w:p w14:paraId="0E547179" w14:textId="5891DCD0" w:rsidR="00195734" w:rsidRPr="00AC3F62" w:rsidRDefault="00195734" w:rsidP="00F243F7">
      <w:pPr>
        <w:rPr>
          <w:b/>
        </w:rPr>
      </w:pPr>
    </w:p>
    <w:p w14:paraId="6ED0F7B1" w14:textId="61BB433A" w:rsidR="00195734" w:rsidRPr="00AC3F62" w:rsidRDefault="00195734" w:rsidP="00F243F7">
      <w:pPr>
        <w:rPr>
          <w:b/>
        </w:rPr>
      </w:pPr>
    </w:p>
    <w:p w14:paraId="680EE0B5" w14:textId="1DCF7B63" w:rsidR="00195734" w:rsidRPr="00AC3F62" w:rsidRDefault="00195734" w:rsidP="00F243F7">
      <w:pPr>
        <w:rPr>
          <w:b/>
        </w:rPr>
      </w:pPr>
    </w:p>
    <w:p w14:paraId="3BBD5391" w14:textId="693BA9E8" w:rsidR="00195734" w:rsidRPr="00AC3F62" w:rsidRDefault="00195734" w:rsidP="00F243F7">
      <w:pPr>
        <w:rPr>
          <w:b/>
        </w:rPr>
      </w:pPr>
    </w:p>
    <w:p w14:paraId="30F20705" w14:textId="50040735" w:rsidR="00195734" w:rsidRPr="00AC3F62" w:rsidRDefault="00195734" w:rsidP="00F243F7">
      <w:pPr>
        <w:rPr>
          <w:b/>
        </w:rPr>
      </w:pPr>
    </w:p>
    <w:p w14:paraId="45956587" w14:textId="0F64CDC1" w:rsidR="00195734" w:rsidRPr="00AC3F62" w:rsidRDefault="00195734" w:rsidP="00F243F7">
      <w:pPr>
        <w:rPr>
          <w:b/>
        </w:rPr>
      </w:pPr>
    </w:p>
    <w:p w14:paraId="29361332" w14:textId="1A8B33D7" w:rsidR="00195734" w:rsidRPr="00AC3F62" w:rsidRDefault="00195734" w:rsidP="00F243F7">
      <w:pPr>
        <w:rPr>
          <w:b/>
        </w:rPr>
      </w:pPr>
    </w:p>
    <w:p w14:paraId="69508E4D" w14:textId="52701FF3" w:rsidR="00195734" w:rsidRPr="00AC3F62" w:rsidRDefault="00195734" w:rsidP="00F243F7">
      <w:pPr>
        <w:rPr>
          <w:b/>
        </w:rPr>
      </w:pPr>
    </w:p>
    <w:p w14:paraId="32869069" w14:textId="6F5ECB88" w:rsidR="00195734" w:rsidRPr="00AC3F62" w:rsidRDefault="00195734" w:rsidP="00F243F7">
      <w:pPr>
        <w:rPr>
          <w:b/>
        </w:rPr>
      </w:pPr>
    </w:p>
    <w:p w14:paraId="22B313DF" w14:textId="4B0E2867" w:rsidR="00195734" w:rsidRPr="00AC3F62" w:rsidRDefault="00195734" w:rsidP="00F243F7">
      <w:pPr>
        <w:rPr>
          <w:b/>
        </w:rPr>
      </w:pPr>
    </w:p>
    <w:p w14:paraId="7930E1D0" w14:textId="6353E611" w:rsidR="00195734" w:rsidRPr="00AC3F62" w:rsidRDefault="00195734" w:rsidP="00F243F7">
      <w:pPr>
        <w:rPr>
          <w:b/>
        </w:rPr>
      </w:pPr>
    </w:p>
    <w:p w14:paraId="24ADFD9C" w14:textId="41E6FE92" w:rsidR="00195734" w:rsidRPr="00AC3F62" w:rsidRDefault="00195734" w:rsidP="00F243F7">
      <w:pPr>
        <w:rPr>
          <w:b/>
        </w:rPr>
      </w:pPr>
    </w:p>
    <w:p w14:paraId="47B2A4DF" w14:textId="77777777" w:rsidR="00195734" w:rsidRPr="00AC3F62" w:rsidRDefault="00195734" w:rsidP="00F243F7">
      <w:pPr>
        <w:rPr>
          <w:b/>
        </w:rPr>
      </w:pPr>
    </w:p>
    <w:p w14:paraId="488F3DD9" w14:textId="77777777" w:rsidR="00C27370" w:rsidRDefault="00C27370" w:rsidP="00F243F7">
      <w:pPr>
        <w:pStyle w:val="a3"/>
        <w:tabs>
          <w:tab w:val="center" w:pos="-142"/>
        </w:tabs>
        <w:jc w:val="right"/>
        <w:rPr>
          <w:rFonts w:ascii="Times New Roman" w:hAnsi="Times New Roman"/>
          <w:sz w:val="16"/>
          <w:szCs w:val="16"/>
        </w:rPr>
      </w:pPr>
    </w:p>
    <w:p w14:paraId="672B5108" w14:textId="4F7B4EEA" w:rsidR="00764C24" w:rsidRPr="00AC3F62" w:rsidRDefault="008728A2" w:rsidP="00F243F7">
      <w:pPr>
        <w:pStyle w:val="a3"/>
        <w:tabs>
          <w:tab w:val="center" w:pos="-142"/>
        </w:tabs>
        <w:jc w:val="right"/>
        <w:rPr>
          <w:rFonts w:ascii="Times New Roman" w:hAnsi="Times New Roman"/>
          <w:sz w:val="16"/>
          <w:szCs w:val="16"/>
        </w:rPr>
      </w:pPr>
      <w:r w:rsidRPr="00AC3F62">
        <w:rPr>
          <w:rFonts w:ascii="Times New Roman" w:hAnsi="Times New Roman"/>
          <w:sz w:val="16"/>
          <w:szCs w:val="16"/>
        </w:rPr>
        <w:lastRenderedPageBreak/>
        <w:t xml:space="preserve">Приложение № 2  к ДОГОВОРУ ПОСТАВКИ </w:t>
      </w:r>
    </w:p>
    <w:p w14:paraId="03D082E4" w14:textId="77777777" w:rsidR="00764C24" w:rsidRPr="00AC3F62" w:rsidRDefault="008728A2" w:rsidP="00F243F7">
      <w:pPr>
        <w:jc w:val="center"/>
        <w:rPr>
          <w:b/>
        </w:rPr>
      </w:pPr>
      <w:r w:rsidRPr="00AC3F62">
        <w:rPr>
          <w:sz w:val="16"/>
          <w:szCs w:val="16"/>
        </w:rPr>
        <w:tab/>
      </w:r>
      <w:r w:rsidRPr="00AC3F62">
        <w:rPr>
          <w:sz w:val="16"/>
          <w:szCs w:val="16"/>
        </w:rPr>
        <w:tab/>
      </w:r>
      <w:r w:rsidRPr="00AC3F62">
        <w:rPr>
          <w:sz w:val="16"/>
          <w:szCs w:val="16"/>
        </w:rPr>
        <w:tab/>
      </w:r>
      <w:r w:rsidRPr="00AC3F62">
        <w:rPr>
          <w:sz w:val="16"/>
          <w:szCs w:val="16"/>
        </w:rPr>
        <w:tab/>
      </w:r>
      <w:r w:rsidRPr="00AC3F62">
        <w:rPr>
          <w:sz w:val="16"/>
          <w:szCs w:val="16"/>
        </w:rPr>
        <w:tab/>
      </w:r>
      <w:r w:rsidRPr="00AC3F62">
        <w:rPr>
          <w:sz w:val="22"/>
          <w:szCs w:val="22"/>
        </w:rPr>
        <w:t xml:space="preserve">                                              </w:t>
      </w:r>
      <w:r w:rsidRPr="00AC3F62">
        <w:rPr>
          <w:sz w:val="16"/>
          <w:szCs w:val="16"/>
        </w:rPr>
        <w:t>№ ________ от «____» ____________ 20____ г.</w:t>
      </w:r>
    </w:p>
    <w:p w14:paraId="5C759D80" w14:textId="77777777" w:rsidR="00764C24" w:rsidRPr="00AC3F62" w:rsidRDefault="00764C24" w:rsidP="00F243F7">
      <w:pPr>
        <w:rPr>
          <w:b/>
        </w:rPr>
      </w:pPr>
    </w:p>
    <w:p w14:paraId="27280D25" w14:textId="77777777" w:rsidR="00764C24" w:rsidRPr="00AC3F62" w:rsidRDefault="008728A2" w:rsidP="00F243F7">
      <w:pPr>
        <w:jc w:val="both"/>
        <w:rPr>
          <w:b/>
          <w:sz w:val="22"/>
          <w:szCs w:val="22"/>
        </w:rPr>
      </w:pPr>
      <w:r w:rsidRPr="00AC3F62">
        <w:rPr>
          <w:b/>
        </w:rPr>
        <w:tab/>
      </w:r>
      <w:r w:rsidRPr="00AC3F62">
        <w:rPr>
          <w:b/>
        </w:rPr>
        <w:tab/>
      </w:r>
      <w:r w:rsidRPr="00AC3F62">
        <w:rPr>
          <w:b/>
        </w:rPr>
        <w:tab/>
      </w:r>
      <w:r w:rsidRPr="00AC3F62">
        <w:rPr>
          <w:b/>
          <w:sz w:val="22"/>
          <w:szCs w:val="22"/>
        </w:rPr>
        <w:tab/>
      </w:r>
      <w:r w:rsidRPr="00AC3F62">
        <w:rPr>
          <w:b/>
          <w:sz w:val="22"/>
          <w:szCs w:val="22"/>
        </w:rPr>
        <w:tab/>
      </w:r>
      <w:r w:rsidRPr="00AC3F62">
        <w:rPr>
          <w:b/>
          <w:sz w:val="22"/>
          <w:szCs w:val="22"/>
        </w:rPr>
        <w:tab/>
      </w:r>
      <w:r w:rsidRPr="00AC3F62">
        <w:rPr>
          <w:b/>
          <w:sz w:val="22"/>
          <w:szCs w:val="22"/>
        </w:rPr>
        <w:tab/>
        <w:t>ООО «ДИКАТ» ИНН 9717047190</w:t>
      </w:r>
    </w:p>
    <w:p w14:paraId="468D0F85" w14:textId="77777777" w:rsidR="00764C24" w:rsidRPr="00AC3F62" w:rsidRDefault="008728A2" w:rsidP="00F243F7">
      <w:pPr>
        <w:jc w:val="both"/>
        <w:rPr>
          <w:b/>
          <w:sz w:val="22"/>
          <w:szCs w:val="22"/>
        </w:rPr>
      </w:pPr>
      <w:r w:rsidRPr="00AC3F62">
        <w:rPr>
          <w:sz w:val="22"/>
          <w:szCs w:val="22"/>
        </w:rPr>
        <w:tab/>
      </w:r>
      <w:r w:rsidRPr="00AC3F62">
        <w:rPr>
          <w:sz w:val="22"/>
          <w:szCs w:val="22"/>
        </w:rPr>
        <w:tab/>
      </w:r>
      <w:r w:rsidRPr="00AC3F62">
        <w:rPr>
          <w:sz w:val="22"/>
          <w:szCs w:val="22"/>
        </w:rPr>
        <w:tab/>
      </w:r>
    </w:p>
    <w:p w14:paraId="2C993B4F" w14:textId="77777777" w:rsidR="00764C24" w:rsidRPr="00AC3F62" w:rsidRDefault="008728A2" w:rsidP="00F243F7">
      <w:pPr>
        <w:jc w:val="both"/>
        <w:rPr>
          <w:b/>
          <w:sz w:val="22"/>
          <w:szCs w:val="22"/>
        </w:rPr>
      </w:pPr>
      <w:r w:rsidRPr="00AC3F62">
        <w:rPr>
          <w:b/>
          <w:sz w:val="22"/>
          <w:szCs w:val="22"/>
        </w:rPr>
        <w:tab/>
      </w:r>
      <w:r w:rsidRPr="00AC3F62">
        <w:rPr>
          <w:b/>
          <w:sz w:val="22"/>
          <w:szCs w:val="22"/>
        </w:rPr>
        <w:tab/>
      </w:r>
      <w:r w:rsidRPr="00AC3F62">
        <w:rPr>
          <w:b/>
          <w:sz w:val="22"/>
          <w:szCs w:val="22"/>
        </w:rPr>
        <w:tab/>
      </w:r>
      <w:r w:rsidRPr="00AC3F62">
        <w:rPr>
          <w:b/>
          <w:sz w:val="22"/>
          <w:szCs w:val="22"/>
        </w:rPr>
        <w:tab/>
      </w:r>
      <w:r w:rsidRPr="00AC3F62">
        <w:rPr>
          <w:b/>
          <w:sz w:val="22"/>
          <w:szCs w:val="22"/>
        </w:rPr>
        <w:tab/>
      </w:r>
      <w:r w:rsidRPr="00AC3F62">
        <w:rPr>
          <w:b/>
          <w:sz w:val="22"/>
          <w:szCs w:val="22"/>
        </w:rPr>
        <w:tab/>
      </w:r>
      <w:r w:rsidRPr="00AC3F62">
        <w:rPr>
          <w:b/>
          <w:sz w:val="22"/>
          <w:szCs w:val="22"/>
        </w:rPr>
        <w:tab/>
        <w:t>От  __________________________</w:t>
      </w:r>
    </w:p>
    <w:p w14:paraId="0D84FEF3" w14:textId="77777777" w:rsidR="00764C24" w:rsidRPr="00AC3F62" w:rsidRDefault="008728A2" w:rsidP="00F243F7">
      <w:pPr>
        <w:jc w:val="both"/>
        <w:rPr>
          <w:b/>
          <w:sz w:val="22"/>
          <w:szCs w:val="22"/>
        </w:rPr>
      </w:pPr>
      <w:r w:rsidRPr="00AC3F62">
        <w:rPr>
          <w:b/>
          <w:sz w:val="22"/>
          <w:szCs w:val="22"/>
        </w:rPr>
        <w:tab/>
      </w:r>
      <w:r w:rsidRPr="00AC3F62">
        <w:rPr>
          <w:b/>
          <w:sz w:val="22"/>
          <w:szCs w:val="22"/>
        </w:rPr>
        <w:tab/>
      </w:r>
      <w:r w:rsidRPr="00AC3F62">
        <w:rPr>
          <w:b/>
          <w:sz w:val="22"/>
          <w:szCs w:val="22"/>
        </w:rPr>
        <w:tab/>
      </w:r>
      <w:r w:rsidRPr="00AC3F62">
        <w:rPr>
          <w:b/>
          <w:sz w:val="22"/>
          <w:szCs w:val="22"/>
        </w:rPr>
        <w:tab/>
      </w:r>
      <w:r w:rsidRPr="00AC3F62">
        <w:rPr>
          <w:b/>
          <w:sz w:val="22"/>
          <w:szCs w:val="22"/>
        </w:rPr>
        <w:tab/>
      </w:r>
      <w:r w:rsidRPr="00AC3F62">
        <w:rPr>
          <w:b/>
          <w:sz w:val="22"/>
          <w:szCs w:val="22"/>
        </w:rPr>
        <w:tab/>
      </w:r>
      <w:r w:rsidRPr="00AC3F62">
        <w:rPr>
          <w:b/>
          <w:sz w:val="22"/>
          <w:szCs w:val="22"/>
        </w:rPr>
        <w:tab/>
        <w:t>ИНН_________________________</w:t>
      </w:r>
    </w:p>
    <w:p w14:paraId="42355B10" w14:textId="77777777" w:rsidR="00764C24" w:rsidRPr="00AC3F62" w:rsidRDefault="008728A2" w:rsidP="00F243F7">
      <w:pPr>
        <w:ind w:left="4248" w:firstLine="708"/>
        <w:jc w:val="both"/>
        <w:rPr>
          <w:b/>
          <w:sz w:val="22"/>
          <w:szCs w:val="22"/>
        </w:rPr>
      </w:pPr>
      <w:r w:rsidRPr="00AC3F62">
        <w:rPr>
          <w:b/>
          <w:sz w:val="22"/>
          <w:szCs w:val="22"/>
        </w:rPr>
        <w:t xml:space="preserve">По договору </w:t>
      </w:r>
    </w:p>
    <w:p w14:paraId="13F343CA" w14:textId="77777777" w:rsidR="00764C24" w:rsidRPr="00AC3F62" w:rsidRDefault="008728A2" w:rsidP="00F243F7">
      <w:pPr>
        <w:ind w:left="4248" w:firstLine="708"/>
        <w:jc w:val="both"/>
        <w:rPr>
          <w:b/>
          <w:sz w:val="22"/>
          <w:szCs w:val="22"/>
        </w:rPr>
      </w:pPr>
      <w:r w:rsidRPr="00AC3F62">
        <w:rPr>
          <w:b/>
          <w:sz w:val="22"/>
          <w:szCs w:val="22"/>
        </w:rPr>
        <w:t>№___ от  «____»____________ г.</w:t>
      </w:r>
    </w:p>
    <w:p w14:paraId="767C6117" w14:textId="77777777" w:rsidR="00764C24" w:rsidRPr="00AC3F62" w:rsidRDefault="008728A2" w:rsidP="00F243F7">
      <w:pPr>
        <w:jc w:val="both"/>
        <w:rPr>
          <w:sz w:val="22"/>
          <w:szCs w:val="22"/>
        </w:rPr>
      </w:pPr>
      <w:r w:rsidRPr="00AC3F62">
        <w:rPr>
          <w:sz w:val="22"/>
          <w:szCs w:val="22"/>
        </w:rPr>
        <w:tab/>
      </w:r>
      <w:r w:rsidRPr="00AC3F62">
        <w:rPr>
          <w:sz w:val="22"/>
          <w:szCs w:val="22"/>
        </w:rPr>
        <w:tab/>
      </w:r>
      <w:r w:rsidRPr="00AC3F62">
        <w:rPr>
          <w:sz w:val="22"/>
          <w:szCs w:val="22"/>
        </w:rPr>
        <w:tab/>
      </w:r>
    </w:p>
    <w:p w14:paraId="18CBCF77" w14:textId="500A04EC" w:rsidR="00764C24" w:rsidRPr="00AC3F62" w:rsidRDefault="008728A2" w:rsidP="00F243F7">
      <w:pPr>
        <w:jc w:val="both"/>
        <w:rPr>
          <w:sz w:val="22"/>
          <w:szCs w:val="22"/>
        </w:rPr>
      </w:pPr>
      <w:r w:rsidRPr="00AC3F62">
        <w:rPr>
          <w:sz w:val="22"/>
          <w:szCs w:val="22"/>
        </w:rPr>
        <w:t xml:space="preserve">Информирую о том, что по договору №___ от «____»____________ г. от имени ООО «______________________» в ООО «ДИКАТ» могут получать и сдавать любые товарные материальные ценности, подписывать акты выполненных работ оказанных услуг и иные документы по указанному договору следующие  уполномоченные лица: </w:t>
      </w:r>
    </w:p>
    <w:p w14:paraId="5DE2B988" w14:textId="77777777" w:rsidR="00764C24" w:rsidRPr="00AC3F62" w:rsidRDefault="00764C24" w:rsidP="00F243F7">
      <w:pPr>
        <w:jc w:val="both"/>
        <w:rPr>
          <w:b/>
          <w:sz w:val="22"/>
          <w:szCs w:val="22"/>
        </w:rPr>
      </w:pPr>
    </w:p>
    <w:p w14:paraId="5DF4842D" w14:textId="77777777" w:rsidR="00764C24" w:rsidRPr="00AC3F62" w:rsidRDefault="008728A2" w:rsidP="00F243F7">
      <w:pPr>
        <w:jc w:val="both"/>
        <w:rPr>
          <w:sz w:val="22"/>
          <w:szCs w:val="22"/>
        </w:rPr>
      </w:pPr>
      <w:r w:rsidRPr="00AC3F62">
        <w:rPr>
          <w:b/>
          <w:sz w:val="22"/>
          <w:szCs w:val="22"/>
        </w:rPr>
        <w:t>1.</w:t>
      </w:r>
      <w:r w:rsidRPr="00AC3F62">
        <w:rPr>
          <w:sz w:val="22"/>
          <w:szCs w:val="22"/>
        </w:rPr>
        <w:t xml:space="preserve"> _____________________________________________________________________________(ФИО) </w:t>
      </w:r>
    </w:p>
    <w:p w14:paraId="087F9029" w14:textId="77777777" w:rsidR="00764C24" w:rsidRPr="00AC3F62" w:rsidRDefault="008728A2" w:rsidP="00F243F7">
      <w:pPr>
        <w:jc w:val="both"/>
        <w:rPr>
          <w:sz w:val="22"/>
          <w:szCs w:val="22"/>
        </w:rPr>
      </w:pPr>
      <w:r w:rsidRPr="00AC3F62">
        <w:rPr>
          <w:sz w:val="22"/>
          <w:szCs w:val="22"/>
        </w:rPr>
        <w:t>__________дата рождения_______________ паспорт: ____________________________кем выдан</w:t>
      </w:r>
    </w:p>
    <w:p w14:paraId="20CA3842" w14:textId="77777777" w:rsidR="00764C24" w:rsidRPr="00AC3F62" w:rsidRDefault="008728A2" w:rsidP="00F243F7">
      <w:pPr>
        <w:jc w:val="both"/>
        <w:rPr>
          <w:sz w:val="22"/>
          <w:szCs w:val="22"/>
        </w:rPr>
      </w:pPr>
      <w:r w:rsidRPr="00AC3F62">
        <w:rPr>
          <w:sz w:val="22"/>
          <w:szCs w:val="22"/>
        </w:rPr>
        <w:t>_________________________________________________________дата________________________</w:t>
      </w:r>
    </w:p>
    <w:p w14:paraId="08DCFAC5" w14:textId="77777777" w:rsidR="00764C24" w:rsidRPr="00AC3F62" w:rsidRDefault="008728A2" w:rsidP="00F243F7">
      <w:pPr>
        <w:jc w:val="both"/>
        <w:rPr>
          <w:sz w:val="22"/>
          <w:szCs w:val="22"/>
        </w:rPr>
      </w:pPr>
      <w:r w:rsidRPr="00AC3F62">
        <w:rPr>
          <w:sz w:val="22"/>
          <w:szCs w:val="22"/>
        </w:rPr>
        <w:t>код подразделения:____________________________</w:t>
      </w:r>
    </w:p>
    <w:p w14:paraId="208D1349" w14:textId="77777777" w:rsidR="00764C24" w:rsidRPr="00AC3F62" w:rsidRDefault="008728A2" w:rsidP="00F243F7">
      <w:pPr>
        <w:jc w:val="both"/>
        <w:rPr>
          <w:sz w:val="22"/>
          <w:szCs w:val="22"/>
        </w:rPr>
      </w:pPr>
      <w:r w:rsidRPr="00AC3F62">
        <w:rPr>
          <w:sz w:val="22"/>
          <w:szCs w:val="22"/>
        </w:rPr>
        <w:t>Тел.:_____________________________</w:t>
      </w:r>
    </w:p>
    <w:p w14:paraId="5F29A871" w14:textId="77777777" w:rsidR="00764C24" w:rsidRPr="00AC3F62" w:rsidRDefault="00764C24" w:rsidP="00F243F7">
      <w:pPr>
        <w:jc w:val="both"/>
        <w:rPr>
          <w:sz w:val="22"/>
          <w:szCs w:val="22"/>
        </w:rPr>
      </w:pPr>
    </w:p>
    <w:p w14:paraId="5C2FD77B" w14:textId="77777777" w:rsidR="00764C24" w:rsidRPr="00AC3F62" w:rsidRDefault="008728A2" w:rsidP="00F243F7">
      <w:pPr>
        <w:jc w:val="both"/>
        <w:rPr>
          <w:sz w:val="22"/>
          <w:szCs w:val="22"/>
        </w:rPr>
      </w:pPr>
      <w:r w:rsidRPr="00AC3F62">
        <w:rPr>
          <w:sz w:val="22"/>
          <w:szCs w:val="22"/>
        </w:rPr>
        <w:t>Образец подписи ______________ (</w:t>
      </w:r>
      <w:r w:rsidRPr="00AC3F62">
        <w:rPr>
          <w:i/>
          <w:sz w:val="22"/>
          <w:szCs w:val="22"/>
        </w:rPr>
        <w:t>указать ФИО</w:t>
      </w:r>
      <w:r w:rsidRPr="00AC3F62">
        <w:rPr>
          <w:sz w:val="22"/>
          <w:szCs w:val="22"/>
        </w:rPr>
        <w:t>): _______________</w:t>
      </w:r>
    </w:p>
    <w:p w14:paraId="326A811F" w14:textId="77777777" w:rsidR="00764C24" w:rsidRPr="00AC3F62" w:rsidRDefault="00764C24" w:rsidP="00F243F7">
      <w:pPr>
        <w:jc w:val="both"/>
        <w:rPr>
          <w:sz w:val="22"/>
          <w:szCs w:val="22"/>
        </w:rPr>
      </w:pPr>
    </w:p>
    <w:p w14:paraId="3AE84A45" w14:textId="77777777" w:rsidR="00764C24" w:rsidRPr="00AC3F62" w:rsidRDefault="008728A2" w:rsidP="00F243F7">
      <w:pPr>
        <w:jc w:val="both"/>
        <w:rPr>
          <w:sz w:val="22"/>
          <w:szCs w:val="22"/>
        </w:rPr>
      </w:pPr>
      <w:r w:rsidRPr="00AC3F62">
        <w:rPr>
          <w:b/>
          <w:sz w:val="22"/>
          <w:szCs w:val="22"/>
        </w:rPr>
        <w:t>2.</w:t>
      </w:r>
      <w:r w:rsidRPr="00AC3F62">
        <w:rPr>
          <w:sz w:val="22"/>
          <w:szCs w:val="22"/>
        </w:rPr>
        <w:t xml:space="preserve"> _____________________________________________________________________________(ФИО) </w:t>
      </w:r>
    </w:p>
    <w:p w14:paraId="7C7601E5" w14:textId="77777777" w:rsidR="00764C24" w:rsidRPr="00AC3F62" w:rsidRDefault="008728A2" w:rsidP="00F243F7">
      <w:pPr>
        <w:jc w:val="both"/>
        <w:rPr>
          <w:sz w:val="22"/>
          <w:szCs w:val="22"/>
        </w:rPr>
      </w:pPr>
      <w:r w:rsidRPr="00AC3F62">
        <w:rPr>
          <w:sz w:val="22"/>
          <w:szCs w:val="22"/>
        </w:rPr>
        <w:t>__________дата рождения_______________ паспорт: ____________________________кем выдан</w:t>
      </w:r>
    </w:p>
    <w:p w14:paraId="56339D4F" w14:textId="77777777" w:rsidR="00764C24" w:rsidRPr="00AC3F62" w:rsidRDefault="008728A2" w:rsidP="00F243F7">
      <w:pPr>
        <w:jc w:val="both"/>
        <w:rPr>
          <w:sz w:val="22"/>
          <w:szCs w:val="22"/>
        </w:rPr>
      </w:pPr>
      <w:r w:rsidRPr="00AC3F62">
        <w:rPr>
          <w:sz w:val="22"/>
          <w:szCs w:val="22"/>
        </w:rPr>
        <w:t>_________________________________________________________дата________________________</w:t>
      </w:r>
    </w:p>
    <w:p w14:paraId="1526C7ED" w14:textId="77777777" w:rsidR="00764C24" w:rsidRPr="00AC3F62" w:rsidRDefault="008728A2" w:rsidP="00F243F7">
      <w:pPr>
        <w:jc w:val="both"/>
        <w:rPr>
          <w:sz w:val="22"/>
          <w:szCs w:val="22"/>
        </w:rPr>
      </w:pPr>
      <w:r w:rsidRPr="00AC3F62">
        <w:rPr>
          <w:sz w:val="22"/>
          <w:szCs w:val="22"/>
        </w:rPr>
        <w:t>код подразделения:____________________________</w:t>
      </w:r>
    </w:p>
    <w:p w14:paraId="0BD09BFA" w14:textId="77777777" w:rsidR="00764C24" w:rsidRPr="00AC3F62" w:rsidRDefault="008728A2" w:rsidP="00F243F7">
      <w:pPr>
        <w:jc w:val="both"/>
        <w:rPr>
          <w:sz w:val="22"/>
          <w:szCs w:val="22"/>
        </w:rPr>
      </w:pPr>
      <w:r w:rsidRPr="00AC3F62">
        <w:rPr>
          <w:sz w:val="22"/>
          <w:szCs w:val="22"/>
        </w:rPr>
        <w:t>Тел.:_____________________________</w:t>
      </w:r>
    </w:p>
    <w:p w14:paraId="5CFC873B" w14:textId="77777777" w:rsidR="00764C24" w:rsidRPr="00AC3F62" w:rsidRDefault="00764C24" w:rsidP="00F243F7">
      <w:pPr>
        <w:jc w:val="both"/>
        <w:rPr>
          <w:sz w:val="22"/>
          <w:szCs w:val="22"/>
        </w:rPr>
      </w:pPr>
    </w:p>
    <w:p w14:paraId="5EDCD23A" w14:textId="77777777" w:rsidR="00764C24" w:rsidRPr="00AC3F62" w:rsidRDefault="008728A2" w:rsidP="00F243F7">
      <w:pPr>
        <w:jc w:val="both"/>
        <w:rPr>
          <w:sz w:val="22"/>
          <w:szCs w:val="22"/>
        </w:rPr>
      </w:pPr>
      <w:r w:rsidRPr="00AC3F62">
        <w:rPr>
          <w:sz w:val="22"/>
          <w:szCs w:val="22"/>
        </w:rPr>
        <w:t>Образец подписи _______________(</w:t>
      </w:r>
      <w:r w:rsidRPr="00AC3F62">
        <w:rPr>
          <w:i/>
          <w:sz w:val="22"/>
          <w:szCs w:val="22"/>
        </w:rPr>
        <w:t>указать ФИО</w:t>
      </w:r>
      <w:r w:rsidRPr="00AC3F62">
        <w:rPr>
          <w:sz w:val="22"/>
          <w:szCs w:val="22"/>
        </w:rPr>
        <w:t>):_________________</w:t>
      </w:r>
    </w:p>
    <w:p w14:paraId="5879D535" w14:textId="77777777" w:rsidR="00764C24" w:rsidRPr="00AC3F62" w:rsidRDefault="00764C24" w:rsidP="00F243F7">
      <w:pPr>
        <w:jc w:val="both"/>
        <w:rPr>
          <w:sz w:val="22"/>
          <w:szCs w:val="22"/>
        </w:rPr>
      </w:pPr>
    </w:p>
    <w:p w14:paraId="54F53FCC" w14:textId="77777777" w:rsidR="00764C24" w:rsidRPr="00AC3F62" w:rsidRDefault="008728A2" w:rsidP="00F243F7">
      <w:pPr>
        <w:rPr>
          <w:sz w:val="22"/>
          <w:szCs w:val="22"/>
        </w:rPr>
      </w:pPr>
      <w:r w:rsidRPr="00AC3F62">
        <w:rPr>
          <w:sz w:val="22"/>
          <w:szCs w:val="22"/>
        </w:rPr>
        <w:t xml:space="preserve">Изложенные полномочия указанных лиц подтверждаю </w:t>
      </w:r>
    </w:p>
    <w:p w14:paraId="5F9D6460" w14:textId="77777777" w:rsidR="00764C24" w:rsidRPr="00AC3F62" w:rsidRDefault="00764C24" w:rsidP="00F243F7">
      <w:pPr>
        <w:rPr>
          <w:sz w:val="22"/>
          <w:szCs w:val="22"/>
        </w:rPr>
      </w:pPr>
    </w:p>
    <w:p w14:paraId="3420ACF7" w14:textId="77777777" w:rsidR="00764C24" w:rsidRPr="00AC3F62" w:rsidRDefault="008728A2" w:rsidP="00F243F7">
      <w:pPr>
        <w:rPr>
          <w:sz w:val="22"/>
          <w:szCs w:val="22"/>
        </w:rPr>
      </w:pPr>
      <w:r w:rsidRPr="00AC3F62">
        <w:rPr>
          <w:sz w:val="22"/>
          <w:szCs w:val="22"/>
        </w:rPr>
        <w:t xml:space="preserve">Директор </w:t>
      </w:r>
      <w:r w:rsidRPr="00AC3F62">
        <w:rPr>
          <w:sz w:val="22"/>
          <w:szCs w:val="22"/>
        </w:rPr>
        <w:tab/>
      </w:r>
      <w:r w:rsidRPr="00AC3F62">
        <w:rPr>
          <w:sz w:val="22"/>
          <w:szCs w:val="22"/>
        </w:rPr>
        <w:tab/>
      </w:r>
      <w:r w:rsidRPr="00AC3F62">
        <w:rPr>
          <w:sz w:val="22"/>
          <w:szCs w:val="22"/>
        </w:rPr>
        <w:tab/>
        <w:t xml:space="preserve">                                       ________________/_______________________</w:t>
      </w:r>
    </w:p>
    <w:p w14:paraId="64983D65" w14:textId="77777777" w:rsidR="00764C24" w:rsidRPr="00AC3F62" w:rsidRDefault="00764C24" w:rsidP="00F243F7">
      <w:pPr>
        <w:rPr>
          <w:sz w:val="22"/>
          <w:szCs w:val="22"/>
        </w:rPr>
      </w:pPr>
    </w:p>
    <w:p w14:paraId="3F783856" w14:textId="77777777" w:rsidR="00764C24" w:rsidRPr="00AC3F62" w:rsidRDefault="008728A2" w:rsidP="00F243F7">
      <w:pPr>
        <w:rPr>
          <w:sz w:val="22"/>
          <w:szCs w:val="22"/>
        </w:rPr>
      </w:pPr>
      <w:r w:rsidRPr="00AC3F62">
        <w:t>М.П.</w:t>
      </w:r>
      <w:r w:rsidRPr="00AC3F62">
        <w:rPr>
          <w:sz w:val="22"/>
          <w:szCs w:val="22"/>
        </w:rPr>
        <w:t xml:space="preserve"> </w:t>
      </w:r>
    </w:p>
    <w:p w14:paraId="0216239F" w14:textId="7D89B219" w:rsidR="00764C24" w:rsidRPr="00AC3F62" w:rsidRDefault="00764C24" w:rsidP="00F243F7">
      <w:pPr>
        <w:rPr>
          <w:sz w:val="22"/>
          <w:szCs w:val="22"/>
        </w:rPr>
      </w:pPr>
    </w:p>
    <w:p w14:paraId="268273B4" w14:textId="0EFAC183" w:rsidR="008430BE" w:rsidRDefault="008430BE" w:rsidP="00F243F7">
      <w:pPr>
        <w:jc w:val="center"/>
        <w:rPr>
          <w:b/>
          <w:bCs/>
          <w:sz w:val="22"/>
          <w:szCs w:val="22"/>
        </w:rPr>
      </w:pPr>
      <w:r w:rsidRPr="00AC3F62">
        <w:rPr>
          <w:b/>
          <w:bCs/>
          <w:sz w:val="22"/>
          <w:szCs w:val="22"/>
        </w:rPr>
        <w:t>ФОРМА СОГЛАСОВАНА:</w:t>
      </w:r>
    </w:p>
    <w:p w14:paraId="44DE7F67" w14:textId="77777777" w:rsidR="007A6532" w:rsidRPr="00AC3F62" w:rsidRDefault="007A6532" w:rsidP="00F243F7">
      <w:pPr>
        <w:jc w:val="center"/>
        <w:rPr>
          <w:b/>
          <w:bCs/>
          <w:sz w:val="22"/>
          <w:szCs w:val="22"/>
        </w:rPr>
      </w:pPr>
    </w:p>
    <w:tbl>
      <w:tblPr>
        <w:tblW w:w="9606" w:type="dxa"/>
        <w:tblLayout w:type="fixed"/>
        <w:tblLook w:val="0000" w:firstRow="0" w:lastRow="0" w:firstColumn="0" w:lastColumn="0" w:noHBand="0" w:noVBand="0"/>
      </w:tblPr>
      <w:tblGrid>
        <w:gridCol w:w="4678"/>
        <w:gridCol w:w="4928"/>
      </w:tblGrid>
      <w:tr w:rsidR="007A6532" w:rsidRPr="007A6532" w14:paraId="4DFD7192" w14:textId="77777777" w:rsidTr="008370C7">
        <w:trPr>
          <w:trHeight w:val="368"/>
        </w:trPr>
        <w:tc>
          <w:tcPr>
            <w:tcW w:w="4678" w:type="dxa"/>
            <w:tcBorders>
              <w:top w:val="nil"/>
              <w:left w:val="nil"/>
              <w:bottom w:val="nil"/>
              <w:right w:val="nil"/>
            </w:tcBorders>
          </w:tcPr>
          <w:p w14:paraId="50418FED" w14:textId="77777777" w:rsidR="007A6532" w:rsidRPr="007A6532" w:rsidRDefault="007A6532" w:rsidP="007A6532">
            <w:pPr>
              <w:tabs>
                <w:tab w:val="center" w:pos="-142"/>
              </w:tabs>
              <w:rPr>
                <w:b/>
                <w:bCs/>
                <w:sz w:val="22"/>
                <w:szCs w:val="22"/>
              </w:rPr>
            </w:pPr>
            <w:r w:rsidRPr="007A6532">
              <w:rPr>
                <w:b/>
                <w:bCs/>
                <w:sz w:val="22"/>
                <w:szCs w:val="22"/>
              </w:rPr>
              <w:t>Поставщик:</w:t>
            </w:r>
          </w:p>
          <w:p w14:paraId="7E3B45FF" w14:textId="77777777" w:rsidR="007A6532" w:rsidRPr="007A6532" w:rsidRDefault="007A6532" w:rsidP="007A6532">
            <w:pPr>
              <w:tabs>
                <w:tab w:val="center" w:pos="-142"/>
              </w:tabs>
              <w:rPr>
                <w:b/>
                <w:bCs/>
                <w:sz w:val="22"/>
                <w:szCs w:val="22"/>
              </w:rPr>
            </w:pPr>
            <w:r w:rsidRPr="007A6532">
              <w:rPr>
                <w:b/>
                <w:bCs/>
                <w:sz w:val="22"/>
                <w:szCs w:val="22"/>
              </w:rPr>
              <w:t>Генеральный директор</w:t>
            </w:r>
          </w:p>
          <w:p w14:paraId="42F942BE" w14:textId="77777777" w:rsidR="007A6532" w:rsidRPr="007A6532" w:rsidRDefault="007A6532" w:rsidP="007A6532">
            <w:pPr>
              <w:tabs>
                <w:tab w:val="center" w:pos="-142"/>
              </w:tabs>
              <w:rPr>
                <w:b/>
                <w:bCs/>
                <w:sz w:val="22"/>
                <w:szCs w:val="22"/>
              </w:rPr>
            </w:pPr>
            <w:r w:rsidRPr="007A6532">
              <w:rPr>
                <w:b/>
                <w:bCs/>
                <w:sz w:val="22"/>
                <w:szCs w:val="22"/>
              </w:rPr>
              <w:t>ООО «ДИКАТ»</w:t>
            </w:r>
          </w:p>
          <w:p w14:paraId="6F825DA5" w14:textId="77777777" w:rsidR="007A6532" w:rsidRPr="007A6532" w:rsidRDefault="007A6532" w:rsidP="007A6532">
            <w:pPr>
              <w:tabs>
                <w:tab w:val="center" w:pos="-142"/>
              </w:tabs>
              <w:rPr>
                <w:b/>
                <w:bCs/>
                <w:sz w:val="22"/>
                <w:szCs w:val="22"/>
              </w:rPr>
            </w:pPr>
            <w:r w:rsidRPr="007A6532">
              <w:rPr>
                <w:b/>
                <w:bCs/>
                <w:sz w:val="22"/>
                <w:szCs w:val="22"/>
              </w:rPr>
              <w:t>__________________/Федин К.А./</w:t>
            </w:r>
          </w:p>
          <w:p w14:paraId="774F6EFC" w14:textId="77777777" w:rsidR="007A6532" w:rsidRPr="007A6532" w:rsidRDefault="007A6532" w:rsidP="007A6532">
            <w:pPr>
              <w:tabs>
                <w:tab w:val="center" w:pos="-142"/>
              </w:tabs>
            </w:pPr>
            <w:r w:rsidRPr="007A6532">
              <w:rPr>
                <w:b/>
                <w:bCs/>
                <w:sz w:val="22"/>
                <w:szCs w:val="22"/>
              </w:rPr>
              <w:t>М.П.</w:t>
            </w:r>
          </w:p>
        </w:tc>
        <w:tc>
          <w:tcPr>
            <w:tcW w:w="4928" w:type="dxa"/>
            <w:tcBorders>
              <w:top w:val="nil"/>
              <w:left w:val="nil"/>
              <w:bottom w:val="nil"/>
              <w:right w:val="nil"/>
            </w:tcBorders>
          </w:tcPr>
          <w:p w14:paraId="3D61B70D" w14:textId="77777777" w:rsidR="007A6532" w:rsidRPr="007A6532" w:rsidRDefault="007A6532" w:rsidP="007A6532">
            <w:pPr>
              <w:tabs>
                <w:tab w:val="center" w:pos="-142"/>
              </w:tabs>
              <w:rPr>
                <w:b/>
                <w:bCs/>
              </w:rPr>
            </w:pPr>
            <w:r w:rsidRPr="007A6532">
              <w:rPr>
                <w:b/>
                <w:bCs/>
                <w:sz w:val="22"/>
                <w:szCs w:val="22"/>
              </w:rPr>
              <w:t>Покупатель:</w:t>
            </w:r>
          </w:p>
          <w:p w14:paraId="68B85126" w14:textId="77777777" w:rsidR="007A6532" w:rsidRPr="007A6532" w:rsidRDefault="007A6532" w:rsidP="007A6532">
            <w:pPr>
              <w:tabs>
                <w:tab w:val="center" w:pos="-142"/>
              </w:tabs>
              <w:rPr>
                <w:b/>
                <w:bCs/>
              </w:rPr>
            </w:pPr>
            <w:r w:rsidRPr="007A6532">
              <w:rPr>
                <w:b/>
                <w:bCs/>
                <w:highlight w:val="lightGray"/>
              </w:rPr>
              <w:t>____________________</w:t>
            </w:r>
          </w:p>
          <w:p w14:paraId="020E206F" w14:textId="77777777" w:rsidR="007A6532" w:rsidRPr="007A6532" w:rsidRDefault="007A6532" w:rsidP="007A6532">
            <w:pPr>
              <w:tabs>
                <w:tab w:val="center" w:pos="-142"/>
              </w:tabs>
            </w:pPr>
          </w:p>
          <w:p w14:paraId="72FEFEF0" w14:textId="77777777" w:rsidR="007A6532" w:rsidRPr="007A6532" w:rsidRDefault="007A6532" w:rsidP="007A6532">
            <w:pPr>
              <w:tabs>
                <w:tab w:val="center" w:pos="-142"/>
              </w:tabs>
              <w:rPr>
                <w:b/>
                <w:bCs/>
                <w:highlight w:val="lightGray"/>
              </w:rPr>
            </w:pPr>
            <w:r w:rsidRPr="007A6532">
              <w:rPr>
                <w:b/>
                <w:bCs/>
                <w:sz w:val="22"/>
                <w:szCs w:val="22"/>
              </w:rPr>
              <w:t>___________________</w:t>
            </w:r>
            <w:r w:rsidRPr="007A6532">
              <w:rPr>
                <w:b/>
                <w:bCs/>
                <w:sz w:val="22"/>
                <w:szCs w:val="22"/>
                <w:highlight w:val="lightGray"/>
              </w:rPr>
              <w:t>/</w:t>
            </w:r>
            <w:r w:rsidRPr="007A6532">
              <w:rPr>
                <w:b/>
                <w:sz w:val="22"/>
                <w:szCs w:val="22"/>
                <w:highlight w:val="lightGray"/>
              </w:rPr>
              <w:t xml:space="preserve">                     </w:t>
            </w:r>
            <w:r w:rsidRPr="007A6532">
              <w:rPr>
                <w:b/>
                <w:bCs/>
                <w:highlight w:val="lightGray"/>
              </w:rPr>
              <w:t>/</w:t>
            </w:r>
          </w:p>
          <w:p w14:paraId="3B873B5F" w14:textId="77777777" w:rsidR="007A6532" w:rsidRPr="007A6532" w:rsidRDefault="007A6532" w:rsidP="007A6532">
            <w:pPr>
              <w:tabs>
                <w:tab w:val="center" w:pos="-142"/>
              </w:tabs>
              <w:rPr>
                <w:b/>
                <w:bCs/>
              </w:rPr>
            </w:pPr>
            <w:r w:rsidRPr="007A6532">
              <w:rPr>
                <w:b/>
                <w:bCs/>
                <w:sz w:val="22"/>
                <w:szCs w:val="22"/>
                <w:highlight w:val="lightGray"/>
              </w:rPr>
              <w:t>М.П.</w:t>
            </w:r>
          </w:p>
        </w:tc>
      </w:tr>
    </w:tbl>
    <w:p w14:paraId="26613F37" w14:textId="2757FC7E" w:rsidR="00195734" w:rsidRPr="00AC3F62" w:rsidRDefault="00195734" w:rsidP="00F243F7">
      <w:pPr>
        <w:rPr>
          <w:sz w:val="22"/>
          <w:szCs w:val="22"/>
        </w:rPr>
        <w:sectPr w:rsidR="00195734" w:rsidRPr="00AC3F62">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pgNumType w:start="1"/>
          <w:cols w:space="720"/>
        </w:sectPr>
      </w:pPr>
    </w:p>
    <w:tbl>
      <w:tblPr>
        <w:tblStyle w:val="afa"/>
        <w:tblW w:w="15750" w:type="dxa"/>
        <w:tblInd w:w="0" w:type="dxa"/>
        <w:tblLayout w:type="fixed"/>
        <w:tblLook w:val="0400" w:firstRow="0" w:lastRow="0" w:firstColumn="0" w:lastColumn="0" w:noHBand="0" w:noVBand="1"/>
      </w:tblPr>
      <w:tblGrid>
        <w:gridCol w:w="250"/>
        <w:gridCol w:w="250"/>
        <w:gridCol w:w="194"/>
        <w:gridCol w:w="56"/>
        <w:gridCol w:w="250"/>
        <w:gridCol w:w="250"/>
        <w:gridCol w:w="250"/>
        <w:gridCol w:w="250"/>
        <w:gridCol w:w="250"/>
        <w:gridCol w:w="250"/>
        <w:gridCol w:w="250"/>
        <w:gridCol w:w="59"/>
        <w:gridCol w:w="191"/>
        <w:gridCol w:w="250"/>
        <w:gridCol w:w="250"/>
        <w:gridCol w:w="250"/>
        <w:gridCol w:w="250"/>
        <w:gridCol w:w="250"/>
        <w:gridCol w:w="250"/>
        <w:gridCol w:w="191"/>
        <w:gridCol w:w="59"/>
        <w:gridCol w:w="250"/>
        <w:gridCol w:w="250"/>
        <w:gridCol w:w="250"/>
        <w:gridCol w:w="250"/>
        <w:gridCol w:w="180"/>
        <w:gridCol w:w="70"/>
        <w:gridCol w:w="250"/>
        <w:gridCol w:w="250"/>
        <w:gridCol w:w="250"/>
        <w:gridCol w:w="250"/>
        <w:gridCol w:w="250"/>
        <w:gridCol w:w="8"/>
        <w:gridCol w:w="238"/>
        <w:gridCol w:w="4"/>
        <w:gridCol w:w="246"/>
        <w:gridCol w:w="4"/>
        <w:gridCol w:w="246"/>
        <w:gridCol w:w="4"/>
        <w:gridCol w:w="246"/>
        <w:gridCol w:w="4"/>
        <w:gridCol w:w="246"/>
        <w:gridCol w:w="4"/>
        <w:gridCol w:w="8"/>
        <w:gridCol w:w="238"/>
        <w:gridCol w:w="4"/>
        <w:gridCol w:w="246"/>
        <w:gridCol w:w="4"/>
        <w:gridCol w:w="246"/>
        <w:gridCol w:w="4"/>
        <w:gridCol w:w="246"/>
        <w:gridCol w:w="4"/>
        <w:gridCol w:w="246"/>
        <w:gridCol w:w="4"/>
        <w:gridCol w:w="250"/>
        <w:gridCol w:w="250"/>
        <w:gridCol w:w="250"/>
        <w:gridCol w:w="250"/>
        <w:gridCol w:w="250"/>
        <w:gridCol w:w="220"/>
        <w:gridCol w:w="30"/>
        <w:gridCol w:w="250"/>
        <w:gridCol w:w="250"/>
        <w:gridCol w:w="250"/>
        <w:gridCol w:w="250"/>
        <w:gridCol w:w="250"/>
        <w:gridCol w:w="250"/>
        <w:gridCol w:w="227"/>
        <w:gridCol w:w="23"/>
        <w:gridCol w:w="250"/>
        <w:gridCol w:w="250"/>
        <w:gridCol w:w="250"/>
        <w:gridCol w:w="250"/>
        <w:gridCol w:w="250"/>
        <w:gridCol w:w="250"/>
        <w:gridCol w:w="250"/>
        <w:gridCol w:w="181"/>
        <w:gridCol w:w="69"/>
        <w:gridCol w:w="250"/>
        <w:gridCol w:w="250"/>
        <w:gridCol w:w="250"/>
        <w:gridCol w:w="250"/>
      </w:tblGrid>
      <w:tr w:rsidR="00764C24" w:rsidRPr="00AC3F62" w14:paraId="72F93EF2" w14:textId="77777777" w:rsidTr="00472355">
        <w:trPr>
          <w:gridAfter w:val="9"/>
          <w:wAfter w:w="2000" w:type="dxa"/>
          <w:trHeight w:val="300"/>
        </w:trPr>
        <w:tc>
          <w:tcPr>
            <w:tcW w:w="13750" w:type="dxa"/>
            <w:gridSpan w:val="73"/>
            <w:tcBorders>
              <w:top w:val="nil"/>
              <w:left w:val="nil"/>
              <w:bottom w:val="nil"/>
              <w:right w:val="nil"/>
            </w:tcBorders>
            <w:shd w:val="clear" w:color="auto" w:fill="auto"/>
            <w:vAlign w:val="bottom"/>
          </w:tcPr>
          <w:p w14:paraId="7D37EB59" w14:textId="77777777" w:rsidR="00764C24" w:rsidRPr="00AC3F62" w:rsidRDefault="00764C24" w:rsidP="00F243F7">
            <w:pPr>
              <w:rPr>
                <w:b/>
                <w:sz w:val="22"/>
                <w:szCs w:val="22"/>
              </w:rPr>
            </w:pPr>
          </w:p>
          <w:p w14:paraId="654CA5CC" w14:textId="77777777" w:rsidR="00764C24" w:rsidRPr="00AC3F62" w:rsidRDefault="008728A2" w:rsidP="00F243F7">
            <w:pPr>
              <w:pStyle w:val="a3"/>
              <w:tabs>
                <w:tab w:val="center" w:pos="-142"/>
              </w:tabs>
              <w:jc w:val="right"/>
              <w:rPr>
                <w:rFonts w:ascii="Times New Roman" w:hAnsi="Times New Roman"/>
                <w:sz w:val="16"/>
                <w:szCs w:val="16"/>
              </w:rPr>
            </w:pPr>
            <w:r w:rsidRPr="00AC3F62">
              <w:rPr>
                <w:rFonts w:ascii="Times New Roman" w:hAnsi="Times New Roman"/>
                <w:sz w:val="16"/>
                <w:szCs w:val="16"/>
              </w:rPr>
              <w:t xml:space="preserve">Приложение №3 к ДОГОВОРУ ПОСТАВКИ </w:t>
            </w:r>
          </w:p>
          <w:p w14:paraId="488175AD" w14:textId="77777777" w:rsidR="00764C24" w:rsidRPr="00AC3F62" w:rsidRDefault="008728A2" w:rsidP="00F243F7">
            <w:pPr>
              <w:pStyle w:val="a3"/>
              <w:tabs>
                <w:tab w:val="center" w:pos="-142"/>
              </w:tabs>
              <w:jc w:val="right"/>
              <w:rPr>
                <w:rFonts w:ascii="Times New Roman" w:hAnsi="Times New Roman"/>
                <w:sz w:val="16"/>
                <w:szCs w:val="16"/>
              </w:rPr>
            </w:pP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b w:val="0"/>
                <w:sz w:val="22"/>
                <w:szCs w:val="22"/>
              </w:rPr>
              <w:t xml:space="preserve">                                                    </w:t>
            </w:r>
            <w:r w:rsidRPr="00AC3F62">
              <w:rPr>
                <w:rFonts w:ascii="Times New Roman" w:hAnsi="Times New Roman"/>
                <w:sz w:val="16"/>
                <w:szCs w:val="16"/>
              </w:rPr>
              <w:t>№ ________ от «____» ____________ 20____ г.</w:t>
            </w:r>
          </w:p>
          <w:p w14:paraId="298C3D46" w14:textId="77777777" w:rsidR="00764C24" w:rsidRPr="00AC3F62" w:rsidRDefault="00764C24" w:rsidP="00F243F7">
            <w:pPr>
              <w:pStyle w:val="a3"/>
              <w:tabs>
                <w:tab w:val="center" w:pos="-142"/>
              </w:tabs>
              <w:jc w:val="right"/>
              <w:rPr>
                <w:rFonts w:ascii="Times New Roman" w:hAnsi="Times New Roman"/>
                <w:sz w:val="16"/>
                <w:szCs w:val="16"/>
              </w:rPr>
            </w:pPr>
          </w:p>
          <w:p w14:paraId="04176E97" w14:textId="77777777" w:rsidR="00764C24" w:rsidRPr="00AC3F62" w:rsidRDefault="008728A2" w:rsidP="00F243F7">
            <w:pPr>
              <w:pStyle w:val="a3"/>
              <w:tabs>
                <w:tab w:val="center" w:pos="-142"/>
              </w:tabs>
              <w:jc w:val="right"/>
              <w:rPr>
                <w:rFonts w:ascii="Times New Roman" w:hAnsi="Times New Roman"/>
                <w:color w:val="FF0000"/>
                <w:sz w:val="16"/>
                <w:szCs w:val="16"/>
              </w:rPr>
            </w:pPr>
            <w:r w:rsidRPr="00AC3F62">
              <w:rPr>
                <w:rFonts w:ascii="Times New Roman" w:hAnsi="Times New Roman"/>
                <w:sz w:val="16"/>
                <w:szCs w:val="16"/>
              </w:rPr>
              <w:t>(ТИПОВАЯ ФОРМА)</w:t>
            </w:r>
          </w:p>
          <w:p w14:paraId="11FA4743" w14:textId="77777777" w:rsidR="00764C24" w:rsidRPr="00AC3F62" w:rsidRDefault="008728A2" w:rsidP="00F243F7">
            <w:pPr>
              <w:rPr>
                <w:b/>
                <w:sz w:val="22"/>
                <w:szCs w:val="22"/>
              </w:rPr>
            </w:pPr>
            <w:r w:rsidRPr="00AC3F62">
              <w:rPr>
                <w:b/>
                <w:sz w:val="22"/>
                <w:szCs w:val="22"/>
              </w:rPr>
              <w:t xml:space="preserve">     г. Москва                                                                                                                                                 «____» __________________ 20____г.</w:t>
            </w:r>
          </w:p>
          <w:p w14:paraId="498C95DA" w14:textId="77777777" w:rsidR="00764C24" w:rsidRPr="00AC3F62" w:rsidRDefault="00764C24" w:rsidP="00F243F7">
            <w:pPr>
              <w:jc w:val="center"/>
              <w:rPr>
                <w:b/>
                <w:sz w:val="22"/>
                <w:szCs w:val="22"/>
              </w:rPr>
            </w:pPr>
          </w:p>
          <w:p w14:paraId="315DB519" w14:textId="77777777" w:rsidR="00764C24" w:rsidRPr="00AC3F62" w:rsidRDefault="008728A2" w:rsidP="00F243F7">
            <w:pPr>
              <w:jc w:val="center"/>
              <w:rPr>
                <w:b/>
                <w:sz w:val="22"/>
                <w:szCs w:val="22"/>
              </w:rPr>
            </w:pPr>
            <w:r w:rsidRPr="00AC3F62">
              <w:rPr>
                <w:b/>
                <w:sz w:val="22"/>
                <w:szCs w:val="22"/>
              </w:rPr>
              <w:t xml:space="preserve">              СПЕЦИФИКАЦИЯ № </w:t>
            </w:r>
          </w:p>
        </w:tc>
      </w:tr>
      <w:tr w:rsidR="00764C24" w:rsidRPr="00AC3F62" w14:paraId="2E15651C" w14:textId="77777777" w:rsidTr="00472355">
        <w:trPr>
          <w:trHeight w:val="230"/>
        </w:trPr>
        <w:tc>
          <w:tcPr>
            <w:tcW w:w="250" w:type="dxa"/>
            <w:tcBorders>
              <w:top w:val="nil"/>
              <w:left w:val="nil"/>
              <w:bottom w:val="nil"/>
              <w:right w:val="nil"/>
            </w:tcBorders>
            <w:shd w:val="clear" w:color="auto" w:fill="auto"/>
            <w:vAlign w:val="bottom"/>
          </w:tcPr>
          <w:p w14:paraId="5EF0B2F6" w14:textId="77777777" w:rsidR="00764C24" w:rsidRPr="00AC3F62" w:rsidRDefault="00764C24" w:rsidP="00F243F7">
            <w:pPr>
              <w:jc w:val="center"/>
              <w:rPr>
                <w:b/>
                <w:sz w:val="22"/>
                <w:szCs w:val="22"/>
              </w:rPr>
            </w:pPr>
          </w:p>
        </w:tc>
        <w:tc>
          <w:tcPr>
            <w:tcW w:w="250" w:type="dxa"/>
            <w:tcBorders>
              <w:top w:val="nil"/>
              <w:left w:val="nil"/>
              <w:bottom w:val="nil"/>
              <w:right w:val="nil"/>
            </w:tcBorders>
            <w:shd w:val="clear" w:color="auto" w:fill="auto"/>
            <w:vAlign w:val="bottom"/>
          </w:tcPr>
          <w:p w14:paraId="530E7AAE"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6D8553F4"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EF2A350"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D700EA7"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3EEEE74C"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6E2C2526"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E9A1B24"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69100320"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654D4AB"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1F6F6922"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1020FBFF"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5C70136B"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52A5C909"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3D1E3DF4"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4C3B91C2"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4538A55"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33EEA3F7"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65150056"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71BAD9A0"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83BCF08"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19821BC8"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2F709223"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0CA31153"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66DC5100"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D1C6184"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34D5C9BD"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08A927C3" w14:textId="77777777" w:rsidR="00764C24" w:rsidRPr="00AC3F62" w:rsidRDefault="00764C24" w:rsidP="00F243F7">
            <w:pPr>
              <w:rPr>
                <w:sz w:val="20"/>
                <w:szCs w:val="20"/>
              </w:rPr>
            </w:pPr>
          </w:p>
        </w:tc>
        <w:tc>
          <w:tcPr>
            <w:tcW w:w="250" w:type="dxa"/>
            <w:gridSpan w:val="3"/>
            <w:tcBorders>
              <w:top w:val="nil"/>
              <w:left w:val="nil"/>
              <w:bottom w:val="nil"/>
              <w:right w:val="nil"/>
            </w:tcBorders>
            <w:shd w:val="clear" w:color="auto" w:fill="auto"/>
            <w:vAlign w:val="bottom"/>
          </w:tcPr>
          <w:p w14:paraId="5C671DFC"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7AF62496"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4FE678BD"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57B2DA61"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03708E6A" w14:textId="77777777" w:rsidR="00764C24" w:rsidRPr="00AC3F62" w:rsidRDefault="00764C24" w:rsidP="00F243F7">
            <w:pPr>
              <w:rPr>
                <w:sz w:val="20"/>
                <w:szCs w:val="20"/>
              </w:rPr>
            </w:pPr>
          </w:p>
        </w:tc>
        <w:tc>
          <w:tcPr>
            <w:tcW w:w="250" w:type="dxa"/>
            <w:gridSpan w:val="3"/>
            <w:tcBorders>
              <w:top w:val="nil"/>
              <w:left w:val="nil"/>
              <w:bottom w:val="nil"/>
              <w:right w:val="nil"/>
            </w:tcBorders>
            <w:shd w:val="clear" w:color="auto" w:fill="auto"/>
            <w:vAlign w:val="bottom"/>
          </w:tcPr>
          <w:p w14:paraId="10141D73"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6EBA8D4E"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05CBE2F3"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79CE3042"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761E45B7"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0265737F"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090C85EA"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407A0D05"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5524D54"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616D55DF"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3A843B5B"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7DE5E8BF"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781EEDA8"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5590330D"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18035EA7"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5452F9D8"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0E47B0C2"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6F54BB6B"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20A6F9E0"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40CCBF8C"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09DD280B"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0455DABB"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6CB4FC44"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763EAFB7"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5DE7F8CA" w14:textId="77777777" w:rsidR="00764C24" w:rsidRPr="00AC3F62" w:rsidRDefault="00764C24" w:rsidP="00F243F7">
            <w:pPr>
              <w:rPr>
                <w:sz w:val="20"/>
                <w:szCs w:val="20"/>
              </w:rPr>
            </w:pPr>
          </w:p>
        </w:tc>
        <w:tc>
          <w:tcPr>
            <w:tcW w:w="250" w:type="dxa"/>
            <w:gridSpan w:val="2"/>
            <w:tcBorders>
              <w:top w:val="nil"/>
              <w:left w:val="nil"/>
              <w:bottom w:val="nil"/>
              <w:right w:val="nil"/>
            </w:tcBorders>
            <w:shd w:val="clear" w:color="auto" w:fill="auto"/>
            <w:vAlign w:val="bottom"/>
          </w:tcPr>
          <w:p w14:paraId="27403A39"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66065234"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1B8C8942"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797A5FD2" w14:textId="77777777" w:rsidR="00764C24" w:rsidRPr="00AC3F62" w:rsidRDefault="00764C24" w:rsidP="00F243F7">
            <w:pPr>
              <w:rPr>
                <w:sz w:val="20"/>
                <w:szCs w:val="20"/>
              </w:rPr>
            </w:pPr>
          </w:p>
        </w:tc>
        <w:tc>
          <w:tcPr>
            <w:tcW w:w="250" w:type="dxa"/>
            <w:tcBorders>
              <w:top w:val="nil"/>
              <w:left w:val="nil"/>
              <w:bottom w:val="nil"/>
              <w:right w:val="nil"/>
            </w:tcBorders>
            <w:shd w:val="clear" w:color="auto" w:fill="auto"/>
            <w:vAlign w:val="bottom"/>
          </w:tcPr>
          <w:p w14:paraId="66BAF9FE" w14:textId="77777777" w:rsidR="00764C24" w:rsidRPr="00AC3F62" w:rsidRDefault="00764C24" w:rsidP="00F243F7">
            <w:pPr>
              <w:rPr>
                <w:sz w:val="20"/>
                <w:szCs w:val="20"/>
              </w:rPr>
            </w:pPr>
          </w:p>
        </w:tc>
      </w:tr>
      <w:tr w:rsidR="00764C24" w:rsidRPr="00AC3F62" w14:paraId="5CA00F03" w14:textId="77777777" w:rsidTr="00C27370">
        <w:trPr>
          <w:gridAfter w:val="5"/>
          <w:wAfter w:w="1069" w:type="dxa"/>
          <w:trHeight w:val="1160"/>
        </w:trPr>
        <w:tc>
          <w:tcPr>
            <w:tcW w:w="250" w:type="dxa"/>
          </w:tcPr>
          <w:p w14:paraId="05D4A2DD" w14:textId="77777777" w:rsidR="00764C24" w:rsidRPr="00AC3F62" w:rsidRDefault="00764C24" w:rsidP="00F243F7">
            <w:pPr>
              <w:widowControl w:val="0"/>
              <w:pBdr>
                <w:top w:val="nil"/>
                <w:left w:val="nil"/>
                <w:bottom w:val="nil"/>
                <w:right w:val="nil"/>
                <w:between w:val="nil"/>
              </w:pBdr>
              <w:spacing w:line="276" w:lineRule="auto"/>
              <w:rPr>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78BAE5" w14:textId="77777777" w:rsidR="00764C24" w:rsidRPr="00AC3F62" w:rsidRDefault="008728A2" w:rsidP="00F243F7">
            <w:pPr>
              <w:jc w:val="center"/>
              <w:rPr>
                <w:b/>
                <w:sz w:val="20"/>
                <w:szCs w:val="20"/>
              </w:rPr>
            </w:pPr>
            <w:r w:rsidRPr="00AC3F62">
              <w:rPr>
                <w:b/>
                <w:sz w:val="20"/>
                <w:szCs w:val="20"/>
              </w:rPr>
              <w:t>№ пп</w:t>
            </w:r>
          </w:p>
        </w:tc>
        <w:tc>
          <w:tcPr>
            <w:tcW w:w="1865" w:type="dxa"/>
            <w:gridSpan w:val="9"/>
            <w:tcBorders>
              <w:top w:val="single" w:sz="4" w:space="0" w:color="000000"/>
              <w:left w:val="nil"/>
              <w:bottom w:val="single" w:sz="4" w:space="0" w:color="000000"/>
              <w:right w:val="single" w:sz="4" w:space="0" w:color="000000"/>
            </w:tcBorders>
            <w:shd w:val="clear" w:color="auto" w:fill="auto"/>
            <w:vAlign w:val="center"/>
          </w:tcPr>
          <w:p w14:paraId="37A6CF64" w14:textId="77777777" w:rsidR="00764C24" w:rsidRPr="00AC3F62" w:rsidRDefault="008728A2" w:rsidP="00F243F7">
            <w:pPr>
              <w:jc w:val="center"/>
              <w:rPr>
                <w:b/>
                <w:sz w:val="20"/>
                <w:szCs w:val="20"/>
              </w:rPr>
            </w:pPr>
            <w:r w:rsidRPr="00AC3F62">
              <w:rPr>
                <w:b/>
                <w:sz w:val="20"/>
                <w:szCs w:val="20"/>
              </w:rPr>
              <w:t>Наименование товара</w:t>
            </w:r>
          </w:p>
        </w:tc>
        <w:tc>
          <w:tcPr>
            <w:tcW w:w="1882" w:type="dxa"/>
            <w:gridSpan w:val="8"/>
            <w:tcBorders>
              <w:top w:val="single" w:sz="4" w:space="0" w:color="000000"/>
              <w:left w:val="nil"/>
              <w:bottom w:val="single" w:sz="4" w:space="0" w:color="000000"/>
              <w:right w:val="single" w:sz="4" w:space="0" w:color="000000"/>
            </w:tcBorders>
            <w:shd w:val="clear" w:color="auto" w:fill="auto"/>
            <w:vAlign w:val="center"/>
          </w:tcPr>
          <w:p w14:paraId="156EEDE5" w14:textId="77777777" w:rsidR="00764C24" w:rsidRPr="00AC3F62" w:rsidRDefault="008728A2" w:rsidP="00F243F7">
            <w:pPr>
              <w:jc w:val="center"/>
              <w:rPr>
                <w:b/>
                <w:sz w:val="20"/>
                <w:szCs w:val="20"/>
              </w:rPr>
            </w:pPr>
            <w:r w:rsidRPr="00AC3F62">
              <w:rPr>
                <w:b/>
                <w:sz w:val="20"/>
                <w:szCs w:val="20"/>
              </w:rPr>
              <w:t>Технические</w:t>
            </w:r>
            <w:r w:rsidRPr="00AC3F62">
              <w:rPr>
                <w:b/>
                <w:sz w:val="20"/>
                <w:szCs w:val="20"/>
              </w:rPr>
              <w:br/>
              <w:t>характеристики</w:t>
            </w:r>
            <w:r w:rsidRPr="00AC3F62">
              <w:rPr>
                <w:b/>
                <w:sz w:val="20"/>
                <w:szCs w:val="20"/>
              </w:rPr>
              <w:br/>
              <w:t>(ГОСТ, ТУ,</w:t>
            </w:r>
            <w:r w:rsidRPr="00AC3F62">
              <w:rPr>
                <w:b/>
                <w:sz w:val="20"/>
                <w:szCs w:val="20"/>
              </w:rPr>
              <w:br/>
              <w:t>и т.п.)</w:t>
            </w:r>
          </w:p>
        </w:tc>
        <w:tc>
          <w:tcPr>
            <w:tcW w:w="1239" w:type="dxa"/>
            <w:gridSpan w:val="6"/>
            <w:tcBorders>
              <w:top w:val="single" w:sz="4" w:space="0" w:color="000000"/>
              <w:left w:val="nil"/>
              <w:bottom w:val="single" w:sz="4" w:space="0" w:color="000000"/>
              <w:right w:val="single" w:sz="4" w:space="0" w:color="000000"/>
            </w:tcBorders>
            <w:shd w:val="clear" w:color="auto" w:fill="auto"/>
            <w:vAlign w:val="center"/>
          </w:tcPr>
          <w:p w14:paraId="5BA9375E" w14:textId="77777777" w:rsidR="00764C24" w:rsidRPr="00AC3F62" w:rsidRDefault="008728A2" w:rsidP="00F243F7">
            <w:pPr>
              <w:jc w:val="center"/>
              <w:rPr>
                <w:b/>
                <w:sz w:val="20"/>
                <w:szCs w:val="20"/>
              </w:rPr>
            </w:pPr>
            <w:r w:rsidRPr="00AC3F62">
              <w:rPr>
                <w:b/>
                <w:sz w:val="20"/>
                <w:szCs w:val="20"/>
              </w:rPr>
              <w:t>Единица измерения</w:t>
            </w:r>
          </w:p>
        </w:tc>
        <w:tc>
          <w:tcPr>
            <w:tcW w:w="1328" w:type="dxa"/>
            <w:gridSpan w:val="7"/>
            <w:tcBorders>
              <w:top w:val="single" w:sz="4" w:space="0" w:color="000000"/>
              <w:left w:val="nil"/>
              <w:bottom w:val="single" w:sz="4" w:space="0" w:color="000000"/>
              <w:right w:val="single" w:sz="4" w:space="0" w:color="000000"/>
            </w:tcBorders>
            <w:shd w:val="clear" w:color="auto" w:fill="auto"/>
            <w:vAlign w:val="center"/>
          </w:tcPr>
          <w:p w14:paraId="05BDEE70" w14:textId="77777777" w:rsidR="00764C24" w:rsidRPr="00AC3F62" w:rsidRDefault="008728A2" w:rsidP="00F243F7">
            <w:pPr>
              <w:jc w:val="center"/>
              <w:rPr>
                <w:b/>
                <w:sz w:val="20"/>
                <w:szCs w:val="20"/>
              </w:rPr>
            </w:pPr>
            <w:r w:rsidRPr="00AC3F62">
              <w:rPr>
                <w:b/>
                <w:sz w:val="20"/>
                <w:szCs w:val="20"/>
              </w:rPr>
              <w:t>Кол-во</w:t>
            </w:r>
          </w:p>
        </w:tc>
        <w:tc>
          <w:tcPr>
            <w:tcW w:w="1250" w:type="dxa"/>
            <w:gridSpan w:val="11"/>
            <w:tcBorders>
              <w:top w:val="single" w:sz="4" w:space="0" w:color="000000"/>
              <w:left w:val="nil"/>
              <w:bottom w:val="single" w:sz="4" w:space="0" w:color="000000"/>
              <w:right w:val="single" w:sz="4" w:space="0" w:color="000000"/>
            </w:tcBorders>
            <w:shd w:val="clear" w:color="auto" w:fill="auto"/>
            <w:vAlign w:val="center"/>
          </w:tcPr>
          <w:p w14:paraId="6270F7A2" w14:textId="77777777" w:rsidR="00764C24" w:rsidRPr="00AC3F62" w:rsidRDefault="008728A2" w:rsidP="00F243F7">
            <w:pPr>
              <w:jc w:val="center"/>
              <w:rPr>
                <w:b/>
                <w:sz w:val="20"/>
                <w:szCs w:val="20"/>
              </w:rPr>
            </w:pPr>
            <w:r w:rsidRPr="00AC3F62">
              <w:rPr>
                <w:b/>
                <w:sz w:val="20"/>
                <w:szCs w:val="20"/>
              </w:rPr>
              <w:t>Цена за единицу,</w:t>
            </w:r>
            <w:r w:rsidRPr="00AC3F62">
              <w:rPr>
                <w:b/>
                <w:sz w:val="20"/>
                <w:szCs w:val="20"/>
              </w:rPr>
              <w:br/>
              <w:t>без НДС (руб.)</w:t>
            </w:r>
          </w:p>
        </w:tc>
        <w:tc>
          <w:tcPr>
            <w:tcW w:w="1492" w:type="dxa"/>
            <w:gridSpan w:val="11"/>
            <w:tcBorders>
              <w:top w:val="single" w:sz="4" w:space="0" w:color="000000"/>
              <w:left w:val="nil"/>
              <w:bottom w:val="single" w:sz="4" w:space="0" w:color="000000"/>
              <w:right w:val="single" w:sz="4" w:space="0" w:color="000000"/>
            </w:tcBorders>
            <w:shd w:val="clear" w:color="auto" w:fill="auto"/>
            <w:vAlign w:val="center"/>
          </w:tcPr>
          <w:p w14:paraId="22D8DD7E" w14:textId="77777777" w:rsidR="00764C24" w:rsidRPr="00AC3F62" w:rsidRDefault="008728A2" w:rsidP="00F243F7">
            <w:pPr>
              <w:jc w:val="center"/>
              <w:rPr>
                <w:b/>
                <w:sz w:val="20"/>
                <w:szCs w:val="20"/>
              </w:rPr>
            </w:pPr>
            <w:r w:rsidRPr="00AC3F62">
              <w:rPr>
                <w:b/>
                <w:sz w:val="20"/>
                <w:szCs w:val="20"/>
              </w:rPr>
              <w:t>Общая цена позиции,</w:t>
            </w:r>
            <w:r w:rsidRPr="00AC3F62">
              <w:rPr>
                <w:b/>
                <w:sz w:val="20"/>
                <w:szCs w:val="20"/>
              </w:rPr>
              <w:br/>
              <w:t>без НДС  (руб.)</w:t>
            </w:r>
          </w:p>
        </w:tc>
        <w:tc>
          <w:tcPr>
            <w:tcW w:w="1220" w:type="dxa"/>
            <w:gridSpan w:val="5"/>
            <w:tcBorders>
              <w:top w:val="single" w:sz="4" w:space="0" w:color="000000"/>
              <w:left w:val="nil"/>
              <w:bottom w:val="single" w:sz="4" w:space="0" w:color="000000"/>
              <w:right w:val="single" w:sz="4" w:space="0" w:color="000000"/>
            </w:tcBorders>
            <w:shd w:val="clear" w:color="auto" w:fill="auto"/>
            <w:vAlign w:val="center"/>
          </w:tcPr>
          <w:p w14:paraId="74B5E3DE" w14:textId="77777777" w:rsidR="00764C24" w:rsidRPr="00AC3F62" w:rsidRDefault="008728A2" w:rsidP="00F243F7">
            <w:pPr>
              <w:jc w:val="center"/>
              <w:rPr>
                <w:b/>
                <w:sz w:val="20"/>
                <w:szCs w:val="20"/>
              </w:rPr>
            </w:pPr>
            <w:r w:rsidRPr="00AC3F62">
              <w:rPr>
                <w:b/>
                <w:sz w:val="20"/>
                <w:szCs w:val="20"/>
              </w:rPr>
              <w:t>НДС (руб.)</w:t>
            </w:r>
          </w:p>
        </w:tc>
        <w:tc>
          <w:tcPr>
            <w:tcW w:w="1757" w:type="dxa"/>
            <w:gridSpan w:val="8"/>
            <w:tcBorders>
              <w:top w:val="single" w:sz="4" w:space="0" w:color="000000"/>
              <w:left w:val="nil"/>
              <w:bottom w:val="single" w:sz="4" w:space="0" w:color="000000"/>
              <w:right w:val="single" w:sz="4" w:space="0" w:color="000000"/>
            </w:tcBorders>
            <w:shd w:val="clear" w:color="auto" w:fill="auto"/>
            <w:vAlign w:val="center"/>
          </w:tcPr>
          <w:p w14:paraId="00F3A53A" w14:textId="77777777" w:rsidR="00764C24" w:rsidRPr="00AC3F62" w:rsidRDefault="008728A2" w:rsidP="00F243F7">
            <w:pPr>
              <w:jc w:val="center"/>
              <w:rPr>
                <w:b/>
                <w:sz w:val="20"/>
                <w:szCs w:val="20"/>
              </w:rPr>
            </w:pPr>
            <w:r w:rsidRPr="00AC3F62">
              <w:rPr>
                <w:b/>
                <w:sz w:val="20"/>
                <w:szCs w:val="20"/>
              </w:rPr>
              <w:t>Общая цена позиции,</w:t>
            </w:r>
            <w:r w:rsidRPr="00AC3F62">
              <w:rPr>
                <w:b/>
                <w:sz w:val="20"/>
                <w:szCs w:val="20"/>
              </w:rPr>
              <w:br/>
              <w:t>с НДС (руб.)</w:t>
            </w:r>
          </w:p>
        </w:tc>
        <w:tc>
          <w:tcPr>
            <w:tcW w:w="1954" w:type="dxa"/>
            <w:gridSpan w:val="9"/>
            <w:tcBorders>
              <w:top w:val="single" w:sz="4" w:space="0" w:color="000000"/>
              <w:left w:val="nil"/>
              <w:bottom w:val="single" w:sz="4" w:space="0" w:color="000000"/>
              <w:right w:val="single" w:sz="4" w:space="0" w:color="000000"/>
            </w:tcBorders>
            <w:shd w:val="clear" w:color="auto" w:fill="auto"/>
            <w:vAlign w:val="center"/>
          </w:tcPr>
          <w:p w14:paraId="1E165300" w14:textId="77777777" w:rsidR="00764C24" w:rsidRPr="00AC3F62" w:rsidRDefault="008728A2" w:rsidP="00F243F7">
            <w:pPr>
              <w:jc w:val="center"/>
              <w:rPr>
                <w:b/>
                <w:sz w:val="20"/>
                <w:szCs w:val="20"/>
              </w:rPr>
            </w:pPr>
            <w:r w:rsidRPr="00AC3F62">
              <w:rPr>
                <w:b/>
                <w:sz w:val="20"/>
                <w:szCs w:val="20"/>
              </w:rPr>
              <w:t>Дата поставки</w:t>
            </w:r>
          </w:p>
          <w:p w14:paraId="597AF1EE" w14:textId="77777777" w:rsidR="00764C24" w:rsidRPr="00AC3F62" w:rsidRDefault="008728A2" w:rsidP="00F243F7">
            <w:pPr>
              <w:jc w:val="center"/>
              <w:rPr>
                <w:b/>
                <w:sz w:val="20"/>
                <w:szCs w:val="20"/>
              </w:rPr>
            </w:pPr>
            <w:r w:rsidRPr="00AC3F62">
              <w:rPr>
                <w:b/>
                <w:sz w:val="20"/>
                <w:szCs w:val="20"/>
              </w:rPr>
              <w:t xml:space="preserve">Объект </w:t>
            </w:r>
            <w:r w:rsidRPr="00AC3F62">
              <w:rPr>
                <w:b/>
                <w:sz w:val="20"/>
                <w:szCs w:val="20"/>
              </w:rPr>
              <w:br/>
              <w:t xml:space="preserve">(место поставки) </w:t>
            </w:r>
          </w:p>
        </w:tc>
      </w:tr>
      <w:tr w:rsidR="00764C24" w:rsidRPr="00AC3F62" w14:paraId="7F3722A7" w14:textId="77777777" w:rsidTr="00C27370">
        <w:trPr>
          <w:gridAfter w:val="5"/>
          <w:wAfter w:w="1069" w:type="dxa"/>
          <w:trHeight w:val="300"/>
        </w:trPr>
        <w:tc>
          <w:tcPr>
            <w:tcW w:w="250" w:type="dxa"/>
          </w:tcPr>
          <w:p w14:paraId="036CDCA1" w14:textId="77777777" w:rsidR="00764C24" w:rsidRPr="00AC3F62" w:rsidRDefault="00764C24" w:rsidP="00F243F7">
            <w:pPr>
              <w:widowControl w:val="0"/>
              <w:pBdr>
                <w:top w:val="nil"/>
                <w:left w:val="nil"/>
                <w:bottom w:val="nil"/>
                <w:right w:val="nil"/>
                <w:between w:val="nil"/>
              </w:pBdr>
              <w:spacing w:line="276" w:lineRule="auto"/>
              <w:rPr>
                <w:b/>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E9E7DA"/>
            <w:vAlign w:val="center"/>
          </w:tcPr>
          <w:p w14:paraId="0258CD9B" w14:textId="77777777" w:rsidR="00764C24" w:rsidRPr="00AC3F62" w:rsidRDefault="008728A2" w:rsidP="00F243F7">
            <w:pPr>
              <w:jc w:val="center"/>
              <w:rPr>
                <w:b/>
                <w:sz w:val="20"/>
                <w:szCs w:val="20"/>
              </w:rPr>
            </w:pPr>
            <w:r w:rsidRPr="00AC3F62">
              <w:rPr>
                <w:b/>
                <w:sz w:val="20"/>
                <w:szCs w:val="20"/>
              </w:rPr>
              <w:t>1</w:t>
            </w:r>
          </w:p>
        </w:tc>
        <w:tc>
          <w:tcPr>
            <w:tcW w:w="1865" w:type="dxa"/>
            <w:gridSpan w:val="9"/>
            <w:tcBorders>
              <w:top w:val="single" w:sz="4" w:space="0" w:color="000000"/>
              <w:left w:val="nil"/>
              <w:bottom w:val="single" w:sz="4" w:space="0" w:color="000000"/>
              <w:right w:val="single" w:sz="4" w:space="0" w:color="000000"/>
            </w:tcBorders>
            <w:shd w:val="clear" w:color="auto" w:fill="E9E7DA"/>
            <w:vAlign w:val="center"/>
          </w:tcPr>
          <w:p w14:paraId="23D460DE" w14:textId="77777777" w:rsidR="00764C24" w:rsidRPr="00AC3F62" w:rsidRDefault="008728A2" w:rsidP="00F243F7">
            <w:pPr>
              <w:jc w:val="center"/>
              <w:rPr>
                <w:b/>
                <w:sz w:val="20"/>
                <w:szCs w:val="20"/>
              </w:rPr>
            </w:pPr>
            <w:r w:rsidRPr="00AC3F62">
              <w:rPr>
                <w:b/>
                <w:sz w:val="20"/>
                <w:szCs w:val="20"/>
              </w:rPr>
              <w:t>2</w:t>
            </w:r>
          </w:p>
        </w:tc>
        <w:tc>
          <w:tcPr>
            <w:tcW w:w="1882" w:type="dxa"/>
            <w:gridSpan w:val="8"/>
            <w:tcBorders>
              <w:top w:val="single" w:sz="4" w:space="0" w:color="000000"/>
              <w:left w:val="nil"/>
              <w:bottom w:val="single" w:sz="4" w:space="0" w:color="000000"/>
              <w:right w:val="single" w:sz="4" w:space="0" w:color="000000"/>
            </w:tcBorders>
            <w:shd w:val="clear" w:color="auto" w:fill="E9E7DA"/>
            <w:vAlign w:val="center"/>
          </w:tcPr>
          <w:p w14:paraId="2594E8EA" w14:textId="77777777" w:rsidR="00764C24" w:rsidRPr="00AC3F62" w:rsidRDefault="008728A2" w:rsidP="00F243F7">
            <w:pPr>
              <w:jc w:val="center"/>
              <w:rPr>
                <w:b/>
                <w:sz w:val="20"/>
                <w:szCs w:val="20"/>
              </w:rPr>
            </w:pPr>
            <w:r w:rsidRPr="00AC3F62">
              <w:rPr>
                <w:b/>
                <w:sz w:val="20"/>
                <w:szCs w:val="20"/>
              </w:rPr>
              <w:t>3</w:t>
            </w:r>
          </w:p>
        </w:tc>
        <w:tc>
          <w:tcPr>
            <w:tcW w:w="1239" w:type="dxa"/>
            <w:gridSpan w:val="6"/>
            <w:tcBorders>
              <w:top w:val="single" w:sz="4" w:space="0" w:color="000000"/>
              <w:left w:val="nil"/>
              <w:bottom w:val="single" w:sz="4" w:space="0" w:color="000000"/>
              <w:right w:val="single" w:sz="4" w:space="0" w:color="000000"/>
            </w:tcBorders>
            <w:shd w:val="clear" w:color="auto" w:fill="E9E7DA"/>
            <w:vAlign w:val="center"/>
          </w:tcPr>
          <w:p w14:paraId="5CB80F54" w14:textId="77777777" w:rsidR="00764C24" w:rsidRPr="00AC3F62" w:rsidRDefault="008728A2" w:rsidP="00F243F7">
            <w:pPr>
              <w:jc w:val="center"/>
              <w:rPr>
                <w:b/>
                <w:sz w:val="20"/>
                <w:szCs w:val="20"/>
              </w:rPr>
            </w:pPr>
            <w:r w:rsidRPr="00AC3F62">
              <w:rPr>
                <w:b/>
                <w:sz w:val="20"/>
                <w:szCs w:val="20"/>
              </w:rPr>
              <w:t>4</w:t>
            </w:r>
          </w:p>
        </w:tc>
        <w:tc>
          <w:tcPr>
            <w:tcW w:w="1328" w:type="dxa"/>
            <w:gridSpan w:val="7"/>
            <w:tcBorders>
              <w:top w:val="single" w:sz="4" w:space="0" w:color="000000"/>
              <w:left w:val="nil"/>
              <w:bottom w:val="single" w:sz="4" w:space="0" w:color="000000"/>
              <w:right w:val="single" w:sz="4" w:space="0" w:color="000000"/>
            </w:tcBorders>
            <w:shd w:val="clear" w:color="auto" w:fill="E9E7DA"/>
            <w:vAlign w:val="center"/>
          </w:tcPr>
          <w:p w14:paraId="1C30FDCF" w14:textId="77777777" w:rsidR="00764C24" w:rsidRPr="00AC3F62" w:rsidRDefault="008728A2" w:rsidP="00F243F7">
            <w:pPr>
              <w:jc w:val="center"/>
              <w:rPr>
                <w:b/>
                <w:sz w:val="20"/>
                <w:szCs w:val="20"/>
              </w:rPr>
            </w:pPr>
            <w:r w:rsidRPr="00AC3F62">
              <w:rPr>
                <w:b/>
                <w:sz w:val="20"/>
                <w:szCs w:val="20"/>
              </w:rPr>
              <w:t>5</w:t>
            </w:r>
          </w:p>
        </w:tc>
        <w:tc>
          <w:tcPr>
            <w:tcW w:w="1250" w:type="dxa"/>
            <w:gridSpan w:val="11"/>
            <w:tcBorders>
              <w:top w:val="single" w:sz="4" w:space="0" w:color="000000"/>
              <w:left w:val="nil"/>
              <w:bottom w:val="single" w:sz="4" w:space="0" w:color="000000"/>
              <w:right w:val="single" w:sz="4" w:space="0" w:color="000000"/>
            </w:tcBorders>
            <w:shd w:val="clear" w:color="auto" w:fill="E9E7DA"/>
            <w:vAlign w:val="center"/>
          </w:tcPr>
          <w:p w14:paraId="1E859E15" w14:textId="77777777" w:rsidR="00764C24" w:rsidRPr="00AC3F62" w:rsidRDefault="008728A2" w:rsidP="00F243F7">
            <w:pPr>
              <w:jc w:val="center"/>
              <w:rPr>
                <w:b/>
                <w:sz w:val="20"/>
                <w:szCs w:val="20"/>
              </w:rPr>
            </w:pPr>
            <w:r w:rsidRPr="00AC3F62">
              <w:rPr>
                <w:b/>
                <w:sz w:val="20"/>
                <w:szCs w:val="20"/>
              </w:rPr>
              <w:t>6</w:t>
            </w:r>
          </w:p>
        </w:tc>
        <w:tc>
          <w:tcPr>
            <w:tcW w:w="1492" w:type="dxa"/>
            <w:gridSpan w:val="11"/>
            <w:tcBorders>
              <w:top w:val="single" w:sz="4" w:space="0" w:color="000000"/>
              <w:left w:val="nil"/>
              <w:bottom w:val="single" w:sz="4" w:space="0" w:color="000000"/>
              <w:right w:val="single" w:sz="4" w:space="0" w:color="000000"/>
            </w:tcBorders>
            <w:shd w:val="clear" w:color="auto" w:fill="E9E7DA"/>
            <w:vAlign w:val="center"/>
          </w:tcPr>
          <w:p w14:paraId="070E41BB" w14:textId="77777777" w:rsidR="00764C24" w:rsidRPr="00AC3F62" w:rsidRDefault="008728A2" w:rsidP="00F243F7">
            <w:pPr>
              <w:jc w:val="center"/>
              <w:rPr>
                <w:b/>
                <w:sz w:val="20"/>
                <w:szCs w:val="20"/>
              </w:rPr>
            </w:pPr>
            <w:r w:rsidRPr="00AC3F62">
              <w:rPr>
                <w:b/>
                <w:sz w:val="20"/>
                <w:szCs w:val="20"/>
              </w:rPr>
              <w:t>7</w:t>
            </w:r>
          </w:p>
        </w:tc>
        <w:tc>
          <w:tcPr>
            <w:tcW w:w="1220" w:type="dxa"/>
            <w:gridSpan w:val="5"/>
            <w:tcBorders>
              <w:top w:val="single" w:sz="4" w:space="0" w:color="000000"/>
              <w:left w:val="nil"/>
              <w:bottom w:val="single" w:sz="4" w:space="0" w:color="000000"/>
              <w:right w:val="single" w:sz="4" w:space="0" w:color="000000"/>
            </w:tcBorders>
            <w:shd w:val="clear" w:color="auto" w:fill="E9E7DA"/>
            <w:vAlign w:val="center"/>
          </w:tcPr>
          <w:p w14:paraId="48FC5BF4" w14:textId="77777777" w:rsidR="00764C24" w:rsidRPr="00AC3F62" w:rsidRDefault="008728A2" w:rsidP="00F243F7">
            <w:pPr>
              <w:jc w:val="center"/>
              <w:rPr>
                <w:b/>
                <w:sz w:val="20"/>
                <w:szCs w:val="20"/>
              </w:rPr>
            </w:pPr>
            <w:r w:rsidRPr="00AC3F62">
              <w:rPr>
                <w:b/>
                <w:sz w:val="20"/>
                <w:szCs w:val="20"/>
              </w:rPr>
              <w:t>8</w:t>
            </w:r>
          </w:p>
        </w:tc>
        <w:tc>
          <w:tcPr>
            <w:tcW w:w="1757" w:type="dxa"/>
            <w:gridSpan w:val="8"/>
            <w:tcBorders>
              <w:top w:val="single" w:sz="4" w:space="0" w:color="000000"/>
              <w:left w:val="nil"/>
              <w:bottom w:val="single" w:sz="4" w:space="0" w:color="000000"/>
              <w:right w:val="single" w:sz="4" w:space="0" w:color="000000"/>
            </w:tcBorders>
            <w:shd w:val="clear" w:color="auto" w:fill="E9E7DA"/>
            <w:vAlign w:val="center"/>
          </w:tcPr>
          <w:p w14:paraId="14608240" w14:textId="77777777" w:rsidR="00764C24" w:rsidRPr="00AC3F62" w:rsidRDefault="008728A2" w:rsidP="00F243F7">
            <w:pPr>
              <w:jc w:val="center"/>
              <w:rPr>
                <w:b/>
                <w:sz w:val="20"/>
                <w:szCs w:val="20"/>
              </w:rPr>
            </w:pPr>
            <w:r w:rsidRPr="00AC3F62">
              <w:rPr>
                <w:b/>
                <w:sz w:val="20"/>
                <w:szCs w:val="20"/>
              </w:rPr>
              <w:t>9</w:t>
            </w:r>
          </w:p>
        </w:tc>
        <w:tc>
          <w:tcPr>
            <w:tcW w:w="1954" w:type="dxa"/>
            <w:gridSpan w:val="9"/>
            <w:tcBorders>
              <w:top w:val="single" w:sz="4" w:space="0" w:color="000000"/>
              <w:left w:val="nil"/>
              <w:bottom w:val="single" w:sz="4" w:space="0" w:color="000000"/>
              <w:right w:val="single" w:sz="4" w:space="0" w:color="000000"/>
            </w:tcBorders>
            <w:shd w:val="clear" w:color="auto" w:fill="E9E7DA"/>
            <w:vAlign w:val="center"/>
          </w:tcPr>
          <w:p w14:paraId="55718639" w14:textId="3EDE8511" w:rsidR="00764C24" w:rsidRPr="00AC3F62" w:rsidRDefault="008728A2" w:rsidP="00F243F7">
            <w:pPr>
              <w:jc w:val="center"/>
              <w:rPr>
                <w:b/>
                <w:sz w:val="20"/>
                <w:szCs w:val="20"/>
              </w:rPr>
            </w:pPr>
            <w:r w:rsidRPr="00AC3F62">
              <w:rPr>
                <w:b/>
                <w:sz w:val="20"/>
                <w:szCs w:val="20"/>
              </w:rPr>
              <w:t>10</w:t>
            </w:r>
          </w:p>
        </w:tc>
      </w:tr>
      <w:tr w:rsidR="00764C24" w:rsidRPr="00AC3F62" w14:paraId="30C2F4D1" w14:textId="77777777" w:rsidTr="00C27370">
        <w:trPr>
          <w:gridAfter w:val="5"/>
          <w:wAfter w:w="1069" w:type="dxa"/>
          <w:trHeight w:val="1160"/>
        </w:trPr>
        <w:tc>
          <w:tcPr>
            <w:tcW w:w="250" w:type="dxa"/>
          </w:tcPr>
          <w:p w14:paraId="01395ABB" w14:textId="77777777" w:rsidR="00764C24" w:rsidRPr="00AC3F62" w:rsidRDefault="00764C24" w:rsidP="00F243F7">
            <w:pPr>
              <w:widowControl w:val="0"/>
              <w:pBdr>
                <w:top w:val="nil"/>
                <w:left w:val="nil"/>
                <w:bottom w:val="nil"/>
                <w:right w:val="nil"/>
                <w:between w:val="nil"/>
              </w:pBdr>
              <w:spacing w:line="276" w:lineRule="auto"/>
              <w:rPr>
                <w:b/>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05A675E" w14:textId="77777777" w:rsidR="00764C24" w:rsidRPr="00AC3F62" w:rsidRDefault="008728A2" w:rsidP="00F243F7">
            <w:pPr>
              <w:jc w:val="center"/>
              <w:rPr>
                <w:b/>
                <w:sz w:val="20"/>
                <w:szCs w:val="20"/>
              </w:rPr>
            </w:pPr>
            <w:r w:rsidRPr="00AC3F62">
              <w:rPr>
                <w:b/>
                <w:sz w:val="20"/>
                <w:szCs w:val="20"/>
              </w:rPr>
              <w:t>1</w:t>
            </w:r>
          </w:p>
        </w:tc>
        <w:tc>
          <w:tcPr>
            <w:tcW w:w="1865" w:type="dxa"/>
            <w:gridSpan w:val="9"/>
            <w:tcBorders>
              <w:top w:val="single" w:sz="4" w:space="0" w:color="000000"/>
              <w:left w:val="nil"/>
              <w:bottom w:val="single" w:sz="4" w:space="0" w:color="000000"/>
              <w:right w:val="single" w:sz="4" w:space="0" w:color="000000"/>
            </w:tcBorders>
            <w:shd w:val="clear" w:color="auto" w:fill="auto"/>
            <w:vAlign w:val="bottom"/>
          </w:tcPr>
          <w:p w14:paraId="773C33CC" w14:textId="77777777" w:rsidR="00764C24" w:rsidRPr="00AC3F62" w:rsidRDefault="008728A2" w:rsidP="00F243F7">
            <w:pPr>
              <w:jc w:val="center"/>
              <w:rPr>
                <w:b/>
                <w:sz w:val="20"/>
                <w:szCs w:val="20"/>
              </w:rPr>
            </w:pPr>
            <w:r w:rsidRPr="00AC3F62">
              <w:rPr>
                <w:b/>
                <w:sz w:val="20"/>
                <w:szCs w:val="20"/>
              </w:rPr>
              <w:t> </w:t>
            </w:r>
          </w:p>
        </w:tc>
        <w:tc>
          <w:tcPr>
            <w:tcW w:w="1882" w:type="dxa"/>
            <w:gridSpan w:val="8"/>
            <w:tcBorders>
              <w:top w:val="single" w:sz="4" w:space="0" w:color="000000"/>
              <w:left w:val="nil"/>
              <w:bottom w:val="single" w:sz="4" w:space="0" w:color="000000"/>
              <w:right w:val="single" w:sz="4" w:space="0" w:color="000000"/>
            </w:tcBorders>
            <w:shd w:val="clear" w:color="auto" w:fill="auto"/>
            <w:vAlign w:val="bottom"/>
          </w:tcPr>
          <w:p w14:paraId="5B9C1CB8" w14:textId="77777777" w:rsidR="00764C24" w:rsidRPr="00AC3F62" w:rsidRDefault="008728A2" w:rsidP="00F243F7">
            <w:pPr>
              <w:jc w:val="center"/>
              <w:rPr>
                <w:b/>
                <w:sz w:val="20"/>
                <w:szCs w:val="20"/>
              </w:rPr>
            </w:pPr>
            <w:r w:rsidRPr="00AC3F62">
              <w:rPr>
                <w:b/>
                <w:sz w:val="20"/>
                <w:szCs w:val="20"/>
              </w:rPr>
              <w:t> </w:t>
            </w:r>
          </w:p>
        </w:tc>
        <w:tc>
          <w:tcPr>
            <w:tcW w:w="1239" w:type="dxa"/>
            <w:gridSpan w:val="6"/>
            <w:tcBorders>
              <w:top w:val="single" w:sz="4" w:space="0" w:color="000000"/>
              <w:left w:val="nil"/>
              <w:bottom w:val="single" w:sz="4" w:space="0" w:color="000000"/>
              <w:right w:val="single" w:sz="4" w:space="0" w:color="000000"/>
            </w:tcBorders>
            <w:shd w:val="clear" w:color="auto" w:fill="auto"/>
            <w:vAlign w:val="bottom"/>
          </w:tcPr>
          <w:p w14:paraId="0F06ADF7" w14:textId="77777777" w:rsidR="00764C24" w:rsidRPr="00AC3F62" w:rsidRDefault="008728A2" w:rsidP="00F243F7">
            <w:pPr>
              <w:jc w:val="center"/>
              <w:rPr>
                <w:b/>
                <w:sz w:val="20"/>
                <w:szCs w:val="20"/>
              </w:rPr>
            </w:pPr>
            <w:r w:rsidRPr="00AC3F62">
              <w:rPr>
                <w:b/>
                <w:sz w:val="20"/>
                <w:szCs w:val="20"/>
              </w:rPr>
              <w:t> </w:t>
            </w:r>
          </w:p>
        </w:tc>
        <w:tc>
          <w:tcPr>
            <w:tcW w:w="1328" w:type="dxa"/>
            <w:gridSpan w:val="7"/>
            <w:tcBorders>
              <w:top w:val="single" w:sz="4" w:space="0" w:color="000000"/>
              <w:left w:val="nil"/>
              <w:bottom w:val="single" w:sz="4" w:space="0" w:color="000000"/>
              <w:right w:val="single" w:sz="4" w:space="0" w:color="000000"/>
            </w:tcBorders>
            <w:shd w:val="clear" w:color="auto" w:fill="auto"/>
            <w:vAlign w:val="bottom"/>
          </w:tcPr>
          <w:p w14:paraId="0E4C9E85" w14:textId="77777777" w:rsidR="00764C24" w:rsidRPr="00AC3F62" w:rsidRDefault="008728A2" w:rsidP="00F243F7">
            <w:pPr>
              <w:jc w:val="center"/>
              <w:rPr>
                <w:b/>
                <w:sz w:val="20"/>
                <w:szCs w:val="20"/>
              </w:rPr>
            </w:pPr>
            <w:r w:rsidRPr="00AC3F62">
              <w:rPr>
                <w:b/>
                <w:sz w:val="20"/>
                <w:szCs w:val="20"/>
              </w:rPr>
              <w:t> </w:t>
            </w:r>
          </w:p>
        </w:tc>
        <w:tc>
          <w:tcPr>
            <w:tcW w:w="1250" w:type="dxa"/>
            <w:gridSpan w:val="11"/>
            <w:tcBorders>
              <w:top w:val="single" w:sz="4" w:space="0" w:color="000000"/>
              <w:left w:val="nil"/>
              <w:bottom w:val="single" w:sz="4" w:space="0" w:color="000000"/>
              <w:right w:val="single" w:sz="4" w:space="0" w:color="000000"/>
            </w:tcBorders>
            <w:shd w:val="clear" w:color="auto" w:fill="auto"/>
            <w:vAlign w:val="bottom"/>
          </w:tcPr>
          <w:p w14:paraId="2C6A1A3A" w14:textId="77777777" w:rsidR="00764C24" w:rsidRPr="00AC3F62" w:rsidRDefault="008728A2" w:rsidP="00F243F7">
            <w:pPr>
              <w:jc w:val="center"/>
              <w:rPr>
                <w:b/>
                <w:sz w:val="20"/>
                <w:szCs w:val="20"/>
              </w:rPr>
            </w:pPr>
            <w:r w:rsidRPr="00AC3F62">
              <w:rPr>
                <w:b/>
                <w:sz w:val="20"/>
                <w:szCs w:val="20"/>
              </w:rPr>
              <w:t> </w:t>
            </w:r>
          </w:p>
        </w:tc>
        <w:tc>
          <w:tcPr>
            <w:tcW w:w="1492" w:type="dxa"/>
            <w:gridSpan w:val="11"/>
            <w:tcBorders>
              <w:top w:val="single" w:sz="4" w:space="0" w:color="000000"/>
              <w:left w:val="nil"/>
              <w:bottom w:val="single" w:sz="4" w:space="0" w:color="000000"/>
              <w:right w:val="single" w:sz="4" w:space="0" w:color="000000"/>
            </w:tcBorders>
            <w:shd w:val="clear" w:color="auto" w:fill="auto"/>
            <w:vAlign w:val="bottom"/>
          </w:tcPr>
          <w:p w14:paraId="7D7CE89A" w14:textId="77777777" w:rsidR="00764C24" w:rsidRPr="00AC3F62" w:rsidRDefault="008728A2" w:rsidP="00F243F7">
            <w:pPr>
              <w:jc w:val="center"/>
              <w:rPr>
                <w:b/>
                <w:sz w:val="20"/>
                <w:szCs w:val="20"/>
              </w:rPr>
            </w:pPr>
            <w:r w:rsidRPr="00AC3F62">
              <w:rPr>
                <w:b/>
                <w:sz w:val="20"/>
                <w:szCs w:val="20"/>
              </w:rPr>
              <w:t> </w:t>
            </w:r>
          </w:p>
        </w:tc>
        <w:tc>
          <w:tcPr>
            <w:tcW w:w="1220" w:type="dxa"/>
            <w:gridSpan w:val="5"/>
            <w:tcBorders>
              <w:top w:val="single" w:sz="4" w:space="0" w:color="000000"/>
              <w:left w:val="nil"/>
              <w:bottom w:val="single" w:sz="4" w:space="0" w:color="000000"/>
              <w:right w:val="single" w:sz="4" w:space="0" w:color="000000"/>
            </w:tcBorders>
            <w:shd w:val="clear" w:color="auto" w:fill="auto"/>
            <w:vAlign w:val="bottom"/>
          </w:tcPr>
          <w:p w14:paraId="3BF44B5D" w14:textId="77777777" w:rsidR="00764C24" w:rsidRPr="00AC3F62" w:rsidRDefault="008728A2" w:rsidP="00F243F7">
            <w:pPr>
              <w:jc w:val="center"/>
              <w:rPr>
                <w:b/>
                <w:sz w:val="20"/>
                <w:szCs w:val="20"/>
              </w:rPr>
            </w:pPr>
            <w:r w:rsidRPr="00AC3F62">
              <w:rPr>
                <w:b/>
                <w:sz w:val="20"/>
                <w:szCs w:val="20"/>
              </w:rPr>
              <w:t> </w:t>
            </w:r>
          </w:p>
        </w:tc>
        <w:tc>
          <w:tcPr>
            <w:tcW w:w="1757" w:type="dxa"/>
            <w:gridSpan w:val="8"/>
            <w:tcBorders>
              <w:top w:val="single" w:sz="4" w:space="0" w:color="000000"/>
              <w:left w:val="nil"/>
              <w:bottom w:val="single" w:sz="4" w:space="0" w:color="000000"/>
              <w:right w:val="single" w:sz="4" w:space="0" w:color="000000"/>
            </w:tcBorders>
            <w:shd w:val="clear" w:color="auto" w:fill="auto"/>
            <w:vAlign w:val="bottom"/>
          </w:tcPr>
          <w:p w14:paraId="25FC0C86" w14:textId="77777777" w:rsidR="00764C24" w:rsidRPr="00AC3F62" w:rsidRDefault="008728A2" w:rsidP="00F243F7">
            <w:pPr>
              <w:jc w:val="center"/>
              <w:rPr>
                <w:b/>
                <w:sz w:val="20"/>
                <w:szCs w:val="20"/>
              </w:rPr>
            </w:pPr>
            <w:r w:rsidRPr="00AC3F62">
              <w:rPr>
                <w:b/>
                <w:sz w:val="20"/>
                <w:szCs w:val="20"/>
              </w:rPr>
              <w:t> </w:t>
            </w:r>
          </w:p>
        </w:tc>
        <w:tc>
          <w:tcPr>
            <w:tcW w:w="1954" w:type="dxa"/>
            <w:gridSpan w:val="9"/>
            <w:tcBorders>
              <w:top w:val="single" w:sz="4" w:space="0" w:color="000000"/>
              <w:left w:val="nil"/>
              <w:bottom w:val="single" w:sz="4" w:space="0" w:color="000000"/>
              <w:right w:val="single" w:sz="4" w:space="0" w:color="000000"/>
            </w:tcBorders>
            <w:shd w:val="clear" w:color="auto" w:fill="auto"/>
            <w:vAlign w:val="bottom"/>
          </w:tcPr>
          <w:p w14:paraId="51792D12" w14:textId="77777777" w:rsidR="00764C24" w:rsidRPr="00AC3F62" w:rsidRDefault="008728A2" w:rsidP="00F243F7">
            <w:pPr>
              <w:jc w:val="center"/>
              <w:rPr>
                <w:b/>
                <w:sz w:val="20"/>
                <w:szCs w:val="20"/>
              </w:rPr>
            </w:pPr>
            <w:r w:rsidRPr="00AC3F62">
              <w:rPr>
                <w:b/>
                <w:sz w:val="20"/>
                <w:szCs w:val="20"/>
              </w:rPr>
              <w:t> </w:t>
            </w:r>
            <w:r w:rsidRPr="00AC3F62">
              <w:rPr>
                <w:sz w:val="20"/>
                <w:szCs w:val="20"/>
              </w:rPr>
              <w:t xml:space="preserve">  </w:t>
            </w:r>
          </w:p>
        </w:tc>
      </w:tr>
      <w:tr w:rsidR="00764C24" w:rsidRPr="00AC3F62" w14:paraId="68426188" w14:textId="77777777" w:rsidTr="00C27370">
        <w:trPr>
          <w:gridAfter w:val="5"/>
          <w:wAfter w:w="1069" w:type="dxa"/>
          <w:trHeight w:val="1160"/>
        </w:trPr>
        <w:tc>
          <w:tcPr>
            <w:tcW w:w="250" w:type="dxa"/>
          </w:tcPr>
          <w:p w14:paraId="4236B145" w14:textId="77777777" w:rsidR="00764C24" w:rsidRPr="00AC3F62" w:rsidRDefault="00764C24" w:rsidP="00F243F7">
            <w:pPr>
              <w:widowControl w:val="0"/>
              <w:pBdr>
                <w:top w:val="nil"/>
                <w:left w:val="nil"/>
                <w:bottom w:val="nil"/>
                <w:right w:val="nil"/>
                <w:between w:val="nil"/>
              </w:pBdr>
              <w:spacing w:line="276" w:lineRule="auto"/>
              <w:rPr>
                <w:b/>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73B7883" w14:textId="77777777" w:rsidR="00764C24" w:rsidRPr="00AC3F62" w:rsidRDefault="008728A2" w:rsidP="00F243F7">
            <w:pPr>
              <w:jc w:val="center"/>
              <w:rPr>
                <w:b/>
                <w:sz w:val="20"/>
                <w:szCs w:val="20"/>
              </w:rPr>
            </w:pPr>
            <w:r w:rsidRPr="00AC3F62">
              <w:rPr>
                <w:b/>
                <w:sz w:val="20"/>
                <w:szCs w:val="20"/>
              </w:rPr>
              <w:t>2</w:t>
            </w:r>
          </w:p>
        </w:tc>
        <w:tc>
          <w:tcPr>
            <w:tcW w:w="1865" w:type="dxa"/>
            <w:gridSpan w:val="9"/>
            <w:tcBorders>
              <w:top w:val="single" w:sz="4" w:space="0" w:color="000000"/>
              <w:left w:val="nil"/>
              <w:bottom w:val="single" w:sz="4" w:space="0" w:color="000000"/>
              <w:right w:val="single" w:sz="4" w:space="0" w:color="000000"/>
            </w:tcBorders>
            <w:shd w:val="clear" w:color="auto" w:fill="auto"/>
            <w:vAlign w:val="bottom"/>
          </w:tcPr>
          <w:p w14:paraId="4F8B0844" w14:textId="77777777" w:rsidR="00764C24" w:rsidRPr="00AC3F62" w:rsidRDefault="008728A2" w:rsidP="00F243F7">
            <w:pPr>
              <w:jc w:val="center"/>
              <w:rPr>
                <w:b/>
                <w:sz w:val="20"/>
                <w:szCs w:val="20"/>
              </w:rPr>
            </w:pPr>
            <w:r w:rsidRPr="00AC3F62">
              <w:rPr>
                <w:b/>
                <w:sz w:val="20"/>
                <w:szCs w:val="20"/>
              </w:rPr>
              <w:t> </w:t>
            </w:r>
          </w:p>
        </w:tc>
        <w:tc>
          <w:tcPr>
            <w:tcW w:w="1882" w:type="dxa"/>
            <w:gridSpan w:val="8"/>
            <w:tcBorders>
              <w:top w:val="single" w:sz="4" w:space="0" w:color="000000"/>
              <w:left w:val="nil"/>
              <w:bottom w:val="single" w:sz="4" w:space="0" w:color="000000"/>
              <w:right w:val="single" w:sz="4" w:space="0" w:color="000000"/>
            </w:tcBorders>
            <w:shd w:val="clear" w:color="auto" w:fill="auto"/>
            <w:vAlign w:val="bottom"/>
          </w:tcPr>
          <w:p w14:paraId="23C8E7E8" w14:textId="77777777" w:rsidR="00764C24" w:rsidRPr="00AC3F62" w:rsidRDefault="008728A2" w:rsidP="00F243F7">
            <w:pPr>
              <w:jc w:val="center"/>
              <w:rPr>
                <w:b/>
                <w:sz w:val="20"/>
                <w:szCs w:val="20"/>
              </w:rPr>
            </w:pPr>
            <w:r w:rsidRPr="00AC3F62">
              <w:rPr>
                <w:b/>
                <w:sz w:val="20"/>
                <w:szCs w:val="20"/>
              </w:rPr>
              <w:t> </w:t>
            </w:r>
          </w:p>
        </w:tc>
        <w:tc>
          <w:tcPr>
            <w:tcW w:w="1239" w:type="dxa"/>
            <w:gridSpan w:val="6"/>
            <w:tcBorders>
              <w:top w:val="single" w:sz="4" w:space="0" w:color="000000"/>
              <w:left w:val="nil"/>
              <w:bottom w:val="single" w:sz="4" w:space="0" w:color="000000"/>
              <w:right w:val="single" w:sz="4" w:space="0" w:color="000000"/>
            </w:tcBorders>
            <w:shd w:val="clear" w:color="auto" w:fill="auto"/>
            <w:vAlign w:val="bottom"/>
          </w:tcPr>
          <w:p w14:paraId="6D756288" w14:textId="77777777" w:rsidR="00764C24" w:rsidRPr="00AC3F62" w:rsidRDefault="008728A2" w:rsidP="00F243F7">
            <w:pPr>
              <w:jc w:val="center"/>
              <w:rPr>
                <w:b/>
                <w:sz w:val="20"/>
                <w:szCs w:val="20"/>
              </w:rPr>
            </w:pPr>
            <w:r w:rsidRPr="00AC3F62">
              <w:rPr>
                <w:b/>
                <w:sz w:val="20"/>
                <w:szCs w:val="20"/>
              </w:rPr>
              <w:t> </w:t>
            </w:r>
          </w:p>
        </w:tc>
        <w:tc>
          <w:tcPr>
            <w:tcW w:w="1328" w:type="dxa"/>
            <w:gridSpan w:val="7"/>
            <w:tcBorders>
              <w:top w:val="single" w:sz="4" w:space="0" w:color="000000"/>
              <w:left w:val="nil"/>
              <w:bottom w:val="single" w:sz="4" w:space="0" w:color="000000"/>
              <w:right w:val="single" w:sz="4" w:space="0" w:color="000000"/>
            </w:tcBorders>
            <w:shd w:val="clear" w:color="auto" w:fill="auto"/>
            <w:vAlign w:val="bottom"/>
          </w:tcPr>
          <w:p w14:paraId="4B51DE89" w14:textId="77777777" w:rsidR="00764C24" w:rsidRPr="00AC3F62" w:rsidRDefault="008728A2" w:rsidP="00F243F7">
            <w:pPr>
              <w:jc w:val="center"/>
              <w:rPr>
                <w:b/>
                <w:sz w:val="20"/>
                <w:szCs w:val="20"/>
              </w:rPr>
            </w:pPr>
            <w:r w:rsidRPr="00AC3F62">
              <w:rPr>
                <w:b/>
                <w:sz w:val="20"/>
                <w:szCs w:val="20"/>
              </w:rPr>
              <w:t> </w:t>
            </w:r>
          </w:p>
        </w:tc>
        <w:tc>
          <w:tcPr>
            <w:tcW w:w="1250" w:type="dxa"/>
            <w:gridSpan w:val="11"/>
            <w:tcBorders>
              <w:top w:val="single" w:sz="4" w:space="0" w:color="000000"/>
              <w:left w:val="nil"/>
              <w:bottom w:val="single" w:sz="4" w:space="0" w:color="000000"/>
              <w:right w:val="single" w:sz="4" w:space="0" w:color="000000"/>
            </w:tcBorders>
            <w:shd w:val="clear" w:color="auto" w:fill="auto"/>
            <w:vAlign w:val="bottom"/>
          </w:tcPr>
          <w:p w14:paraId="1ED31399" w14:textId="77777777" w:rsidR="00764C24" w:rsidRPr="00AC3F62" w:rsidRDefault="008728A2" w:rsidP="00F243F7">
            <w:pPr>
              <w:jc w:val="center"/>
              <w:rPr>
                <w:b/>
                <w:sz w:val="20"/>
                <w:szCs w:val="20"/>
              </w:rPr>
            </w:pPr>
            <w:r w:rsidRPr="00AC3F62">
              <w:rPr>
                <w:b/>
                <w:sz w:val="20"/>
                <w:szCs w:val="20"/>
              </w:rPr>
              <w:t> </w:t>
            </w:r>
          </w:p>
        </w:tc>
        <w:tc>
          <w:tcPr>
            <w:tcW w:w="1492" w:type="dxa"/>
            <w:gridSpan w:val="11"/>
            <w:tcBorders>
              <w:top w:val="single" w:sz="4" w:space="0" w:color="000000"/>
              <w:left w:val="nil"/>
              <w:bottom w:val="single" w:sz="4" w:space="0" w:color="000000"/>
              <w:right w:val="single" w:sz="4" w:space="0" w:color="000000"/>
            </w:tcBorders>
            <w:shd w:val="clear" w:color="auto" w:fill="auto"/>
            <w:vAlign w:val="bottom"/>
          </w:tcPr>
          <w:p w14:paraId="22A3A8A7" w14:textId="77777777" w:rsidR="00764C24" w:rsidRPr="00AC3F62" w:rsidRDefault="008728A2" w:rsidP="00F243F7">
            <w:pPr>
              <w:jc w:val="center"/>
              <w:rPr>
                <w:b/>
                <w:sz w:val="20"/>
                <w:szCs w:val="20"/>
              </w:rPr>
            </w:pPr>
            <w:r w:rsidRPr="00AC3F62">
              <w:rPr>
                <w:b/>
                <w:sz w:val="20"/>
                <w:szCs w:val="20"/>
              </w:rPr>
              <w:t> </w:t>
            </w:r>
          </w:p>
        </w:tc>
        <w:tc>
          <w:tcPr>
            <w:tcW w:w="1220" w:type="dxa"/>
            <w:gridSpan w:val="5"/>
            <w:tcBorders>
              <w:top w:val="single" w:sz="4" w:space="0" w:color="000000"/>
              <w:left w:val="nil"/>
              <w:bottom w:val="single" w:sz="4" w:space="0" w:color="000000"/>
              <w:right w:val="single" w:sz="4" w:space="0" w:color="000000"/>
            </w:tcBorders>
            <w:shd w:val="clear" w:color="auto" w:fill="auto"/>
            <w:vAlign w:val="bottom"/>
          </w:tcPr>
          <w:p w14:paraId="7B89E0DC" w14:textId="77777777" w:rsidR="00764C24" w:rsidRPr="00AC3F62" w:rsidRDefault="008728A2" w:rsidP="00F243F7">
            <w:pPr>
              <w:jc w:val="center"/>
              <w:rPr>
                <w:b/>
                <w:sz w:val="20"/>
                <w:szCs w:val="20"/>
              </w:rPr>
            </w:pPr>
            <w:r w:rsidRPr="00AC3F62">
              <w:rPr>
                <w:b/>
                <w:sz w:val="20"/>
                <w:szCs w:val="20"/>
              </w:rPr>
              <w:t> </w:t>
            </w:r>
          </w:p>
        </w:tc>
        <w:tc>
          <w:tcPr>
            <w:tcW w:w="1757" w:type="dxa"/>
            <w:gridSpan w:val="8"/>
            <w:tcBorders>
              <w:top w:val="single" w:sz="4" w:space="0" w:color="000000"/>
              <w:left w:val="nil"/>
              <w:bottom w:val="single" w:sz="4" w:space="0" w:color="000000"/>
              <w:right w:val="single" w:sz="4" w:space="0" w:color="000000"/>
            </w:tcBorders>
            <w:shd w:val="clear" w:color="auto" w:fill="auto"/>
            <w:vAlign w:val="bottom"/>
          </w:tcPr>
          <w:p w14:paraId="73846216" w14:textId="77777777" w:rsidR="00764C24" w:rsidRPr="00AC3F62" w:rsidRDefault="008728A2" w:rsidP="00F243F7">
            <w:pPr>
              <w:jc w:val="center"/>
              <w:rPr>
                <w:b/>
                <w:sz w:val="20"/>
                <w:szCs w:val="20"/>
              </w:rPr>
            </w:pPr>
            <w:r w:rsidRPr="00AC3F62">
              <w:rPr>
                <w:b/>
                <w:sz w:val="20"/>
                <w:szCs w:val="20"/>
              </w:rPr>
              <w:t> </w:t>
            </w:r>
          </w:p>
        </w:tc>
        <w:tc>
          <w:tcPr>
            <w:tcW w:w="1954" w:type="dxa"/>
            <w:gridSpan w:val="9"/>
            <w:tcBorders>
              <w:top w:val="single" w:sz="4" w:space="0" w:color="000000"/>
              <w:left w:val="nil"/>
              <w:bottom w:val="single" w:sz="4" w:space="0" w:color="000000"/>
              <w:right w:val="single" w:sz="4" w:space="0" w:color="000000"/>
            </w:tcBorders>
            <w:shd w:val="clear" w:color="auto" w:fill="auto"/>
            <w:vAlign w:val="bottom"/>
          </w:tcPr>
          <w:p w14:paraId="38B3E419" w14:textId="77777777" w:rsidR="00764C24" w:rsidRPr="00AC3F62" w:rsidRDefault="008728A2" w:rsidP="00F243F7">
            <w:pPr>
              <w:jc w:val="center"/>
              <w:rPr>
                <w:b/>
                <w:sz w:val="20"/>
                <w:szCs w:val="20"/>
              </w:rPr>
            </w:pPr>
            <w:r w:rsidRPr="00AC3F62">
              <w:rPr>
                <w:b/>
                <w:sz w:val="20"/>
                <w:szCs w:val="20"/>
              </w:rPr>
              <w:t> </w:t>
            </w:r>
            <w:r w:rsidRPr="00AC3F62">
              <w:rPr>
                <w:sz w:val="20"/>
                <w:szCs w:val="20"/>
              </w:rPr>
              <w:t xml:space="preserve">  </w:t>
            </w:r>
          </w:p>
        </w:tc>
      </w:tr>
      <w:tr w:rsidR="00764C24" w:rsidRPr="00AC3F62" w14:paraId="06399955" w14:textId="77777777" w:rsidTr="00C27370">
        <w:trPr>
          <w:gridAfter w:val="5"/>
          <w:wAfter w:w="1069" w:type="dxa"/>
          <w:trHeight w:val="1160"/>
        </w:trPr>
        <w:tc>
          <w:tcPr>
            <w:tcW w:w="250" w:type="dxa"/>
          </w:tcPr>
          <w:p w14:paraId="55A47F10" w14:textId="77777777" w:rsidR="00764C24" w:rsidRPr="00AC3F62" w:rsidRDefault="00764C24" w:rsidP="00F243F7">
            <w:pPr>
              <w:widowControl w:val="0"/>
              <w:pBdr>
                <w:top w:val="nil"/>
                <w:left w:val="nil"/>
                <w:bottom w:val="nil"/>
                <w:right w:val="nil"/>
                <w:between w:val="nil"/>
              </w:pBdr>
              <w:spacing w:line="276" w:lineRule="auto"/>
              <w:rPr>
                <w:b/>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AB6ECB" w14:textId="77777777" w:rsidR="00764C24" w:rsidRPr="00AC3F62" w:rsidRDefault="008728A2" w:rsidP="00F243F7">
            <w:pPr>
              <w:jc w:val="center"/>
              <w:rPr>
                <w:b/>
                <w:sz w:val="20"/>
                <w:szCs w:val="20"/>
              </w:rPr>
            </w:pPr>
            <w:r w:rsidRPr="00AC3F62">
              <w:rPr>
                <w:b/>
                <w:sz w:val="20"/>
                <w:szCs w:val="20"/>
              </w:rPr>
              <w:t>3</w:t>
            </w:r>
          </w:p>
        </w:tc>
        <w:tc>
          <w:tcPr>
            <w:tcW w:w="1865" w:type="dxa"/>
            <w:gridSpan w:val="9"/>
            <w:tcBorders>
              <w:top w:val="single" w:sz="4" w:space="0" w:color="000000"/>
              <w:left w:val="nil"/>
              <w:bottom w:val="single" w:sz="4" w:space="0" w:color="000000"/>
              <w:right w:val="single" w:sz="4" w:space="0" w:color="000000"/>
            </w:tcBorders>
            <w:shd w:val="clear" w:color="auto" w:fill="auto"/>
            <w:vAlign w:val="bottom"/>
          </w:tcPr>
          <w:p w14:paraId="25C61D64" w14:textId="77777777" w:rsidR="00764C24" w:rsidRPr="00AC3F62" w:rsidRDefault="008728A2" w:rsidP="00F243F7">
            <w:pPr>
              <w:jc w:val="center"/>
              <w:rPr>
                <w:b/>
                <w:sz w:val="20"/>
                <w:szCs w:val="20"/>
              </w:rPr>
            </w:pPr>
            <w:r w:rsidRPr="00AC3F62">
              <w:rPr>
                <w:b/>
                <w:sz w:val="20"/>
                <w:szCs w:val="20"/>
              </w:rPr>
              <w:t> </w:t>
            </w:r>
          </w:p>
        </w:tc>
        <w:tc>
          <w:tcPr>
            <w:tcW w:w="1882" w:type="dxa"/>
            <w:gridSpan w:val="8"/>
            <w:tcBorders>
              <w:top w:val="single" w:sz="4" w:space="0" w:color="000000"/>
              <w:left w:val="nil"/>
              <w:bottom w:val="single" w:sz="4" w:space="0" w:color="000000"/>
              <w:right w:val="single" w:sz="4" w:space="0" w:color="000000"/>
            </w:tcBorders>
            <w:shd w:val="clear" w:color="auto" w:fill="auto"/>
            <w:vAlign w:val="bottom"/>
          </w:tcPr>
          <w:p w14:paraId="3C624F48" w14:textId="77777777" w:rsidR="00764C24" w:rsidRPr="00AC3F62" w:rsidRDefault="008728A2" w:rsidP="00F243F7">
            <w:pPr>
              <w:jc w:val="center"/>
              <w:rPr>
                <w:b/>
                <w:sz w:val="20"/>
                <w:szCs w:val="20"/>
              </w:rPr>
            </w:pPr>
            <w:r w:rsidRPr="00AC3F62">
              <w:rPr>
                <w:b/>
                <w:sz w:val="20"/>
                <w:szCs w:val="20"/>
              </w:rPr>
              <w:t> </w:t>
            </w:r>
          </w:p>
        </w:tc>
        <w:tc>
          <w:tcPr>
            <w:tcW w:w="1239" w:type="dxa"/>
            <w:gridSpan w:val="6"/>
            <w:tcBorders>
              <w:top w:val="single" w:sz="4" w:space="0" w:color="000000"/>
              <w:left w:val="nil"/>
              <w:bottom w:val="single" w:sz="4" w:space="0" w:color="000000"/>
              <w:right w:val="single" w:sz="4" w:space="0" w:color="000000"/>
            </w:tcBorders>
            <w:shd w:val="clear" w:color="auto" w:fill="auto"/>
            <w:vAlign w:val="bottom"/>
          </w:tcPr>
          <w:p w14:paraId="228861B6" w14:textId="77777777" w:rsidR="00764C24" w:rsidRPr="00AC3F62" w:rsidRDefault="008728A2" w:rsidP="00F243F7">
            <w:pPr>
              <w:jc w:val="center"/>
              <w:rPr>
                <w:b/>
                <w:sz w:val="20"/>
                <w:szCs w:val="20"/>
              </w:rPr>
            </w:pPr>
            <w:r w:rsidRPr="00AC3F62">
              <w:rPr>
                <w:b/>
                <w:sz w:val="20"/>
                <w:szCs w:val="20"/>
              </w:rPr>
              <w:t> </w:t>
            </w:r>
          </w:p>
        </w:tc>
        <w:tc>
          <w:tcPr>
            <w:tcW w:w="1328" w:type="dxa"/>
            <w:gridSpan w:val="7"/>
            <w:tcBorders>
              <w:top w:val="single" w:sz="4" w:space="0" w:color="000000"/>
              <w:left w:val="nil"/>
              <w:bottom w:val="single" w:sz="4" w:space="0" w:color="000000"/>
              <w:right w:val="single" w:sz="4" w:space="0" w:color="000000"/>
            </w:tcBorders>
            <w:shd w:val="clear" w:color="auto" w:fill="auto"/>
            <w:vAlign w:val="bottom"/>
          </w:tcPr>
          <w:p w14:paraId="651953D0" w14:textId="77777777" w:rsidR="00764C24" w:rsidRPr="00AC3F62" w:rsidRDefault="008728A2" w:rsidP="00F243F7">
            <w:pPr>
              <w:jc w:val="center"/>
              <w:rPr>
                <w:b/>
                <w:sz w:val="20"/>
                <w:szCs w:val="20"/>
              </w:rPr>
            </w:pPr>
            <w:r w:rsidRPr="00AC3F62">
              <w:rPr>
                <w:b/>
                <w:sz w:val="20"/>
                <w:szCs w:val="20"/>
              </w:rPr>
              <w:t> </w:t>
            </w:r>
          </w:p>
        </w:tc>
        <w:tc>
          <w:tcPr>
            <w:tcW w:w="1250" w:type="dxa"/>
            <w:gridSpan w:val="11"/>
            <w:tcBorders>
              <w:top w:val="single" w:sz="4" w:space="0" w:color="000000"/>
              <w:left w:val="nil"/>
              <w:bottom w:val="single" w:sz="4" w:space="0" w:color="000000"/>
              <w:right w:val="single" w:sz="4" w:space="0" w:color="000000"/>
            </w:tcBorders>
            <w:shd w:val="clear" w:color="auto" w:fill="auto"/>
            <w:vAlign w:val="bottom"/>
          </w:tcPr>
          <w:p w14:paraId="17B14475" w14:textId="77777777" w:rsidR="00764C24" w:rsidRPr="00AC3F62" w:rsidRDefault="008728A2" w:rsidP="00F243F7">
            <w:pPr>
              <w:jc w:val="center"/>
              <w:rPr>
                <w:b/>
                <w:sz w:val="20"/>
                <w:szCs w:val="20"/>
              </w:rPr>
            </w:pPr>
            <w:r w:rsidRPr="00AC3F62">
              <w:rPr>
                <w:b/>
                <w:sz w:val="20"/>
                <w:szCs w:val="20"/>
              </w:rPr>
              <w:t> </w:t>
            </w:r>
          </w:p>
        </w:tc>
        <w:tc>
          <w:tcPr>
            <w:tcW w:w="1492" w:type="dxa"/>
            <w:gridSpan w:val="11"/>
            <w:tcBorders>
              <w:top w:val="single" w:sz="4" w:space="0" w:color="000000"/>
              <w:left w:val="nil"/>
              <w:bottom w:val="single" w:sz="4" w:space="0" w:color="000000"/>
              <w:right w:val="single" w:sz="4" w:space="0" w:color="000000"/>
            </w:tcBorders>
            <w:shd w:val="clear" w:color="auto" w:fill="auto"/>
            <w:vAlign w:val="bottom"/>
          </w:tcPr>
          <w:p w14:paraId="069BF394" w14:textId="77777777" w:rsidR="00764C24" w:rsidRPr="00AC3F62" w:rsidRDefault="008728A2" w:rsidP="00F243F7">
            <w:pPr>
              <w:jc w:val="center"/>
              <w:rPr>
                <w:b/>
                <w:sz w:val="20"/>
                <w:szCs w:val="20"/>
              </w:rPr>
            </w:pPr>
            <w:r w:rsidRPr="00AC3F62">
              <w:rPr>
                <w:b/>
                <w:sz w:val="20"/>
                <w:szCs w:val="20"/>
              </w:rPr>
              <w:t> </w:t>
            </w:r>
          </w:p>
        </w:tc>
        <w:tc>
          <w:tcPr>
            <w:tcW w:w="1220" w:type="dxa"/>
            <w:gridSpan w:val="5"/>
            <w:tcBorders>
              <w:top w:val="single" w:sz="4" w:space="0" w:color="000000"/>
              <w:left w:val="nil"/>
              <w:bottom w:val="single" w:sz="4" w:space="0" w:color="000000"/>
              <w:right w:val="single" w:sz="4" w:space="0" w:color="000000"/>
            </w:tcBorders>
            <w:shd w:val="clear" w:color="auto" w:fill="auto"/>
            <w:vAlign w:val="bottom"/>
          </w:tcPr>
          <w:p w14:paraId="27DC3BA6" w14:textId="77777777" w:rsidR="00764C24" w:rsidRPr="00AC3F62" w:rsidRDefault="008728A2" w:rsidP="00F243F7">
            <w:pPr>
              <w:jc w:val="center"/>
              <w:rPr>
                <w:b/>
                <w:sz w:val="20"/>
                <w:szCs w:val="20"/>
              </w:rPr>
            </w:pPr>
            <w:r w:rsidRPr="00AC3F62">
              <w:rPr>
                <w:b/>
                <w:sz w:val="20"/>
                <w:szCs w:val="20"/>
              </w:rPr>
              <w:t> </w:t>
            </w:r>
          </w:p>
        </w:tc>
        <w:tc>
          <w:tcPr>
            <w:tcW w:w="1757" w:type="dxa"/>
            <w:gridSpan w:val="8"/>
            <w:tcBorders>
              <w:top w:val="single" w:sz="4" w:space="0" w:color="000000"/>
              <w:left w:val="nil"/>
              <w:bottom w:val="single" w:sz="4" w:space="0" w:color="000000"/>
              <w:right w:val="single" w:sz="4" w:space="0" w:color="000000"/>
            </w:tcBorders>
            <w:shd w:val="clear" w:color="auto" w:fill="auto"/>
            <w:vAlign w:val="bottom"/>
          </w:tcPr>
          <w:p w14:paraId="46E922B3" w14:textId="77777777" w:rsidR="00764C24" w:rsidRPr="00AC3F62" w:rsidRDefault="008728A2" w:rsidP="00F243F7">
            <w:pPr>
              <w:jc w:val="center"/>
              <w:rPr>
                <w:b/>
                <w:sz w:val="20"/>
                <w:szCs w:val="20"/>
              </w:rPr>
            </w:pPr>
            <w:r w:rsidRPr="00AC3F62">
              <w:rPr>
                <w:b/>
                <w:sz w:val="20"/>
                <w:szCs w:val="20"/>
              </w:rPr>
              <w:t> </w:t>
            </w:r>
          </w:p>
        </w:tc>
        <w:tc>
          <w:tcPr>
            <w:tcW w:w="1954" w:type="dxa"/>
            <w:gridSpan w:val="9"/>
            <w:tcBorders>
              <w:top w:val="single" w:sz="4" w:space="0" w:color="000000"/>
              <w:left w:val="nil"/>
              <w:bottom w:val="single" w:sz="4" w:space="0" w:color="000000"/>
              <w:right w:val="single" w:sz="4" w:space="0" w:color="000000"/>
            </w:tcBorders>
            <w:shd w:val="clear" w:color="auto" w:fill="auto"/>
            <w:vAlign w:val="bottom"/>
          </w:tcPr>
          <w:p w14:paraId="78E50D3B" w14:textId="77777777" w:rsidR="00764C24" w:rsidRPr="00AC3F62" w:rsidRDefault="008728A2" w:rsidP="00F243F7">
            <w:pPr>
              <w:jc w:val="center"/>
              <w:rPr>
                <w:b/>
                <w:sz w:val="20"/>
                <w:szCs w:val="20"/>
              </w:rPr>
            </w:pPr>
            <w:r w:rsidRPr="00AC3F62">
              <w:rPr>
                <w:b/>
                <w:sz w:val="20"/>
                <w:szCs w:val="20"/>
              </w:rPr>
              <w:t> </w:t>
            </w:r>
            <w:r w:rsidRPr="00AC3F62">
              <w:rPr>
                <w:sz w:val="20"/>
                <w:szCs w:val="20"/>
              </w:rPr>
              <w:t xml:space="preserve">  </w:t>
            </w:r>
          </w:p>
        </w:tc>
      </w:tr>
      <w:tr w:rsidR="00764C24" w:rsidRPr="00AC3F62" w14:paraId="0E79517A" w14:textId="77777777" w:rsidTr="00C27370">
        <w:trPr>
          <w:gridAfter w:val="5"/>
          <w:wAfter w:w="1069" w:type="dxa"/>
          <w:trHeight w:val="880"/>
        </w:trPr>
        <w:tc>
          <w:tcPr>
            <w:tcW w:w="250" w:type="dxa"/>
          </w:tcPr>
          <w:p w14:paraId="6ABBFFF5" w14:textId="77777777" w:rsidR="00764C24" w:rsidRPr="00AC3F62" w:rsidRDefault="00764C24" w:rsidP="00F243F7">
            <w:pPr>
              <w:widowControl w:val="0"/>
              <w:pBdr>
                <w:top w:val="nil"/>
                <w:left w:val="nil"/>
                <w:bottom w:val="nil"/>
                <w:right w:val="nil"/>
                <w:between w:val="nil"/>
              </w:pBdr>
              <w:spacing w:line="276" w:lineRule="auto"/>
              <w:rPr>
                <w:b/>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574F0B" w14:textId="77777777" w:rsidR="00764C24" w:rsidRPr="00AC3F62" w:rsidRDefault="008728A2" w:rsidP="00F243F7">
            <w:pPr>
              <w:jc w:val="center"/>
              <w:rPr>
                <w:b/>
                <w:sz w:val="20"/>
                <w:szCs w:val="20"/>
              </w:rPr>
            </w:pPr>
            <w:r w:rsidRPr="00AC3F62">
              <w:rPr>
                <w:b/>
                <w:sz w:val="20"/>
                <w:szCs w:val="20"/>
              </w:rPr>
              <w:t>4</w:t>
            </w:r>
          </w:p>
        </w:tc>
        <w:tc>
          <w:tcPr>
            <w:tcW w:w="1865" w:type="dxa"/>
            <w:gridSpan w:val="9"/>
            <w:tcBorders>
              <w:top w:val="single" w:sz="4" w:space="0" w:color="000000"/>
              <w:left w:val="nil"/>
              <w:bottom w:val="single" w:sz="4" w:space="0" w:color="000000"/>
              <w:right w:val="single" w:sz="4" w:space="0" w:color="000000"/>
            </w:tcBorders>
            <w:shd w:val="clear" w:color="auto" w:fill="auto"/>
            <w:vAlign w:val="bottom"/>
          </w:tcPr>
          <w:p w14:paraId="35802832" w14:textId="77777777" w:rsidR="00764C24" w:rsidRPr="00AC3F62" w:rsidRDefault="008728A2" w:rsidP="00F243F7">
            <w:pPr>
              <w:jc w:val="center"/>
              <w:rPr>
                <w:b/>
                <w:sz w:val="20"/>
                <w:szCs w:val="20"/>
              </w:rPr>
            </w:pPr>
            <w:r w:rsidRPr="00AC3F62">
              <w:rPr>
                <w:b/>
                <w:sz w:val="20"/>
                <w:szCs w:val="20"/>
              </w:rPr>
              <w:t> </w:t>
            </w:r>
          </w:p>
        </w:tc>
        <w:tc>
          <w:tcPr>
            <w:tcW w:w="1882" w:type="dxa"/>
            <w:gridSpan w:val="8"/>
            <w:tcBorders>
              <w:top w:val="single" w:sz="4" w:space="0" w:color="000000"/>
              <w:left w:val="nil"/>
              <w:bottom w:val="single" w:sz="4" w:space="0" w:color="000000"/>
              <w:right w:val="single" w:sz="4" w:space="0" w:color="000000"/>
            </w:tcBorders>
            <w:shd w:val="clear" w:color="auto" w:fill="auto"/>
            <w:vAlign w:val="bottom"/>
          </w:tcPr>
          <w:p w14:paraId="1092DFC8" w14:textId="77777777" w:rsidR="00764C24" w:rsidRPr="00AC3F62" w:rsidRDefault="008728A2" w:rsidP="00F243F7">
            <w:pPr>
              <w:jc w:val="center"/>
              <w:rPr>
                <w:b/>
                <w:sz w:val="20"/>
                <w:szCs w:val="20"/>
              </w:rPr>
            </w:pPr>
            <w:r w:rsidRPr="00AC3F62">
              <w:rPr>
                <w:b/>
                <w:sz w:val="20"/>
                <w:szCs w:val="20"/>
              </w:rPr>
              <w:t> </w:t>
            </w:r>
          </w:p>
        </w:tc>
        <w:tc>
          <w:tcPr>
            <w:tcW w:w="1239" w:type="dxa"/>
            <w:gridSpan w:val="6"/>
            <w:tcBorders>
              <w:top w:val="single" w:sz="4" w:space="0" w:color="000000"/>
              <w:left w:val="nil"/>
              <w:bottom w:val="single" w:sz="4" w:space="0" w:color="000000"/>
              <w:right w:val="single" w:sz="4" w:space="0" w:color="000000"/>
            </w:tcBorders>
            <w:shd w:val="clear" w:color="auto" w:fill="auto"/>
            <w:vAlign w:val="bottom"/>
          </w:tcPr>
          <w:p w14:paraId="6D9FB86C" w14:textId="77777777" w:rsidR="00764C24" w:rsidRPr="00AC3F62" w:rsidRDefault="008728A2" w:rsidP="00F243F7">
            <w:pPr>
              <w:jc w:val="center"/>
              <w:rPr>
                <w:b/>
                <w:sz w:val="20"/>
                <w:szCs w:val="20"/>
              </w:rPr>
            </w:pPr>
            <w:r w:rsidRPr="00AC3F62">
              <w:rPr>
                <w:b/>
                <w:sz w:val="20"/>
                <w:szCs w:val="20"/>
              </w:rPr>
              <w:t> </w:t>
            </w:r>
          </w:p>
        </w:tc>
        <w:tc>
          <w:tcPr>
            <w:tcW w:w="1328" w:type="dxa"/>
            <w:gridSpan w:val="7"/>
            <w:tcBorders>
              <w:top w:val="single" w:sz="4" w:space="0" w:color="000000"/>
              <w:left w:val="nil"/>
              <w:bottom w:val="single" w:sz="4" w:space="0" w:color="000000"/>
              <w:right w:val="single" w:sz="4" w:space="0" w:color="000000"/>
            </w:tcBorders>
            <w:shd w:val="clear" w:color="auto" w:fill="auto"/>
            <w:vAlign w:val="bottom"/>
          </w:tcPr>
          <w:p w14:paraId="2372ECFD" w14:textId="77777777" w:rsidR="00764C24" w:rsidRPr="00AC3F62" w:rsidRDefault="008728A2" w:rsidP="00F243F7">
            <w:pPr>
              <w:jc w:val="center"/>
              <w:rPr>
                <w:b/>
                <w:sz w:val="20"/>
                <w:szCs w:val="20"/>
              </w:rPr>
            </w:pPr>
            <w:r w:rsidRPr="00AC3F62">
              <w:rPr>
                <w:b/>
                <w:sz w:val="20"/>
                <w:szCs w:val="20"/>
              </w:rPr>
              <w:t> </w:t>
            </w:r>
          </w:p>
        </w:tc>
        <w:tc>
          <w:tcPr>
            <w:tcW w:w="1250" w:type="dxa"/>
            <w:gridSpan w:val="11"/>
            <w:tcBorders>
              <w:top w:val="single" w:sz="4" w:space="0" w:color="000000"/>
              <w:left w:val="nil"/>
              <w:bottom w:val="single" w:sz="4" w:space="0" w:color="000000"/>
              <w:right w:val="single" w:sz="4" w:space="0" w:color="000000"/>
            </w:tcBorders>
            <w:shd w:val="clear" w:color="auto" w:fill="auto"/>
            <w:vAlign w:val="bottom"/>
          </w:tcPr>
          <w:p w14:paraId="0AFA732A" w14:textId="77777777" w:rsidR="00764C24" w:rsidRPr="00AC3F62" w:rsidRDefault="008728A2" w:rsidP="00F243F7">
            <w:pPr>
              <w:jc w:val="center"/>
              <w:rPr>
                <w:b/>
                <w:sz w:val="20"/>
                <w:szCs w:val="20"/>
              </w:rPr>
            </w:pPr>
            <w:r w:rsidRPr="00AC3F62">
              <w:rPr>
                <w:b/>
                <w:sz w:val="20"/>
                <w:szCs w:val="20"/>
              </w:rPr>
              <w:t> </w:t>
            </w:r>
          </w:p>
        </w:tc>
        <w:tc>
          <w:tcPr>
            <w:tcW w:w="1492" w:type="dxa"/>
            <w:gridSpan w:val="11"/>
            <w:tcBorders>
              <w:top w:val="single" w:sz="4" w:space="0" w:color="000000"/>
              <w:left w:val="nil"/>
              <w:bottom w:val="single" w:sz="4" w:space="0" w:color="000000"/>
              <w:right w:val="single" w:sz="4" w:space="0" w:color="000000"/>
            </w:tcBorders>
            <w:shd w:val="clear" w:color="auto" w:fill="auto"/>
            <w:vAlign w:val="bottom"/>
          </w:tcPr>
          <w:p w14:paraId="4520D026" w14:textId="77777777" w:rsidR="00764C24" w:rsidRPr="00AC3F62" w:rsidRDefault="008728A2" w:rsidP="00F243F7">
            <w:pPr>
              <w:jc w:val="center"/>
              <w:rPr>
                <w:b/>
                <w:sz w:val="20"/>
                <w:szCs w:val="20"/>
              </w:rPr>
            </w:pPr>
            <w:r w:rsidRPr="00AC3F62">
              <w:rPr>
                <w:b/>
                <w:sz w:val="20"/>
                <w:szCs w:val="20"/>
              </w:rPr>
              <w:t> </w:t>
            </w:r>
          </w:p>
        </w:tc>
        <w:tc>
          <w:tcPr>
            <w:tcW w:w="1220" w:type="dxa"/>
            <w:gridSpan w:val="5"/>
            <w:tcBorders>
              <w:top w:val="single" w:sz="4" w:space="0" w:color="000000"/>
              <w:left w:val="nil"/>
              <w:bottom w:val="single" w:sz="4" w:space="0" w:color="000000"/>
              <w:right w:val="single" w:sz="4" w:space="0" w:color="000000"/>
            </w:tcBorders>
            <w:shd w:val="clear" w:color="auto" w:fill="auto"/>
            <w:vAlign w:val="bottom"/>
          </w:tcPr>
          <w:p w14:paraId="16DE1CFF" w14:textId="77777777" w:rsidR="00764C24" w:rsidRPr="00AC3F62" w:rsidRDefault="008728A2" w:rsidP="00F243F7">
            <w:pPr>
              <w:jc w:val="center"/>
              <w:rPr>
                <w:b/>
                <w:sz w:val="20"/>
                <w:szCs w:val="20"/>
              </w:rPr>
            </w:pPr>
            <w:r w:rsidRPr="00AC3F62">
              <w:rPr>
                <w:b/>
                <w:sz w:val="20"/>
                <w:szCs w:val="20"/>
              </w:rPr>
              <w:t> </w:t>
            </w:r>
          </w:p>
        </w:tc>
        <w:tc>
          <w:tcPr>
            <w:tcW w:w="1757" w:type="dxa"/>
            <w:gridSpan w:val="8"/>
            <w:tcBorders>
              <w:top w:val="single" w:sz="4" w:space="0" w:color="000000"/>
              <w:left w:val="nil"/>
              <w:bottom w:val="single" w:sz="4" w:space="0" w:color="000000"/>
              <w:right w:val="single" w:sz="4" w:space="0" w:color="000000"/>
            </w:tcBorders>
            <w:shd w:val="clear" w:color="auto" w:fill="auto"/>
            <w:vAlign w:val="bottom"/>
          </w:tcPr>
          <w:p w14:paraId="620B1849" w14:textId="77777777" w:rsidR="00764C24" w:rsidRPr="00AC3F62" w:rsidRDefault="008728A2" w:rsidP="00F243F7">
            <w:pPr>
              <w:jc w:val="center"/>
              <w:rPr>
                <w:b/>
                <w:sz w:val="20"/>
                <w:szCs w:val="20"/>
              </w:rPr>
            </w:pPr>
            <w:r w:rsidRPr="00AC3F62">
              <w:rPr>
                <w:b/>
                <w:sz w:val="20"/>
                <w:szCs w:val="20"/>
              </w:rPr>
              <w:t> </w:t>
            </w:r>
          </w:p>
        </w:tc>
        <w:tc>
          <w:tcPr>
            <w:tcW w:w="1954" w:type="dxa"/>
            <w:gridSpan w:val="9"/>
            <w:tcBorders>
              <w:top w:val="single" w:sz="4" w:space="0" w:color="000000"/>
              <w:left w:val="nil"/>
              <w:bottom w:val="single" w:sz="4" w:space="0" w:color="000000"/>
              <w:right w:val="single" w:sz="4" w:space="0" w:color="000000"/>
            </w:tcBorders>
            <w:shd w:val="clear" w:color="auto" w:fill="auto"/>
            <w:vAlign w:val="bottom"/>
          </w:tcPr>
          <w:p w14:paraId="5EAF8474" w14:textId="77777777" w:rsidR="00764C24" w:rsidRPr="00AC3F62" w:rsidRDefault="008728A2" w:rsidP="00F243F7">
            <w:pPr>
              <w:jc w:val="center"/>
              <w:rPr>
                <w:b/>
                <w:sz w:val="20"/>
                <w:szCs w:val="20"/>
              </w:rPr>
            </w:pPr>
            <w:r w:rsidRPr="00AC3F62">
              <w:rPr>
                <w:b/>
                <w:sz w:val="20"/>
                <w:szCs w:val="20"/>
              </w:rPr>
              <w:t> </w:t>
            </w:r>
            <w:r w:rsidRPr="00AC3F62">
              <w:rPr>
                <w:sz w:val="20"/>
                <w:szCs w:val="20"/>
              </w:rPr>
              <w:t xml:space="preserve">  </w:t>
            </w:r>
          </w:p>
        </w:tc>
      </w:tr>
      <w:tr w:rsidR="00472355" w:rsidRPr="00AC3F62" w14:paraId="0F87A505" w14:textId="77777777" w:rsidTr="00C27370">
        <w:trPr>
          <w:trHeight w:val="230"/>
        </w:trPr>
        <w:tc>
          <w:tcPr>
            <w:tcW w:w="7246" w:type="dxa"/>
            <w:gridSpan w:val="34"/>
            <w:tcBorders>
              <w:top w:val="nil"/>
              <w:left w:val="nil"/>
              <w:bottom w:val="nil"/>
              <w:right w:val="nil"/>
            </w:tcBorders>
            <w:shd w:val="clear" w:color="auto" w:fill="auto"/>
            <w:vAlign w:val="bottom"/>
          </w:tcPr>
          <w:p w14:paraId="703BCB03" w14:textId="77777777" w:rsidR="00472355" w:rsidRPr="00AC3F62" w:rsidRDefault="00472355" w:rsidP="00F243F7">
            <w:pPr>
              <w:jc w:val="center"/>
              <w:rPr>
                <w:b/>
                <w:sz w:val="22"/>
                <w:szCs w:val="22"/>
              </w:rPr>
            </w:pPr>
          </w:p>
          <w:p w14:paraId="433EB0DE" w14:textId="5BD5A472" w:rsidR="00472355" w:rsidRPr="00AC3F62" w:rsidRDefault="00472355" w:rsidP="00F243F7">
            <w:pPr>
              <w:rPr>
                <w:b/>
                <w:bCs/>
                <w:sz w:val="22"/>
                <w:szCs w:val="22"/>
              </w:rPr>
            </w:pPr>
            <w:r w:rsidRPr="00AC3F62">
              <w:rPr>
                <w:b/>
                <w:bCs/>
                <w:sz w:val="22"/>
                <w:szCs w:val="22"/>
              </w:rPr>
              <w:t>ФОРМА СОГЛАСОВАНА:</w:t>
            </w:r>
          </w:p>
        </w:tc>
        <w:tc>
          <w:tcPr>
            <w:tcW w:w="250" w:type="dxa"/>
            <w:gridSpan w:val="2"/>
            <w:tcBorders>
              <w:top w:val="nil"/>
              <w:left w:val="nil"/>
              <w:bottom w:val="nil"/>
              <w:right w:val="nil"/>
            </w:tcBorders>
            <w:shd w:val="clear" w:color="auto" w:fill="auto"/>
            <w:vAlign w:val="bottom"/>
          </w:tcPr>
          <w:p w14:paraId="5713FA68"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347A45BE"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51D25B52"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0E0635B4" w14:textId="77777777" w:rsidR="00472355" w:rsidRPr="00AC3F62" w:rsidRDefault="00472355" w:rsidP="00F243F7">
            <w:pPr>
              <w:rPr>
                <w:sz w:val="20"/>
                <w:szCs w:val="20"/>
              </w:rPr>
            </w:pPr>
          </w:p>
        </w:tc>
        <w:tc>
          <w:tcPr>
            <w:tcW w:w="250" w:type="dxa"/>
            <w:gridSpan w:val="3"/>
            <w:tcBorders>
              <w:top w:val="nil"/>
              <w:left w:val="nil"/>
              <w:bottom w:val="nil"/>
              <w:right w:val="nil"/>
            </w:tcBorders>
            <w:shd w:val="clear" w:color="auto" w:fill="auto"/>
            <w:vAlign w:val="bottom"/>
          </w:tcPr>
          <w:p w14:paraId="1F46F6DC"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00791FCE"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41C5D90F"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5E24E945"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4915D2AF" w14:textId="77777777" w:rsidR="00472355" w:rsidRPr="00AC3F62" w:rsidRDefault="00472355" w:rsidP="00F243F7">
            <w:pPr>
              <w:rPr>
                <w:sz w:val="20"/>
                <w:szCs w:val="20"/>
              </w:rPr>
            </w:pPr>
          </w:p>
        </w:tc>
        <w:tc>
          <w:tcPr>
            <w:tcW w:w="254" w:type="dxa"/>
            <w:gridSpan w:val="2"/>
            <w:tcBorders>
              <w:top w:val="nil"/>
              <w:left w:val="nil"/>
              <w:bottom w:val="nil"/>
              <w:right w:val="nil"/>
            </w:tcBorders>
            <w:shd w:val="clear" w:color="auto" w:fill="auto"/>
            <w:vAlign w:val="bottom"/>
          </w:tcPr>
          <w:p w14:paraId="65405C83"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7129FEBB"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731E3069"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68341C4F"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322EFFC1"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50166F05"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07ADFFD7"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393C9999"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64DD48CA"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183E4ECB"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29617A52"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1B9E5496"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241FCC32"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72E95B80"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7D682652"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1F931C7D"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69B8B542"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6E0E9A9D"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414E599E"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75D0E17B" w14:textId="77777777" w:rsidR="00472355" w:rsidRPr="00AC3F62" w:rsidRDefault="00472355" w:rsidP="00F243F7">
            <w:pPr>
              <w:rPr>
                <w:sz w:val="20"/>
                <w:szCs w:val="20"/>
              </w:rPr>
            </w:pPr>
          </w:p>
        </w:tc>
        <w:tc>
          <w:tcPr>
            <w:tcW w:w="250" w:type="dxa"/>
            <w:gridSpan w:val="2"/>
            <w:tcBorders>
              <w:top w:val="nil"/>
              <w:left w:val="nil"/>
              <w:bottom w:val="nil"/>
              <w:right w:val="nil"/>
            </w:tcBorders>
            <w:shd w:val="clear" w:color="auto" w:fill="auto"/>
            <w:vAlign w:val="bottom"/>
          </w:tcPr>
          <w:p w14:paraId="696718C7"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332E761E"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18761EFD"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068F8B55" w14:textId="77777777" w:rsidR="00472355" w:rsidRPr="00AC3F62" w:rsidRDefault="00472355" w:rsidP="00F243F7">
            <w:pPr>
              <w:rPr>
                <w:sz w:val="20"/>
                <w:szCs w:val="20"/>
              </w:rPr>
            </w:pPr>
          </w:p>
        </w:tc>
        <w:tc>
          <w:tcPr>
            <w:tcW w:w="250" w:type="dxa"/>
            <w:tcBorders>
              <w:top w:val="nil"/>
              <w:left w:val="nil"/>
              <w:bottom w:val="nil"/>
              <w:right w:val="nil"/>
            </w:tcBorders>
            <w:shd w:val="clear" w:color="auto" w:fill="auto"/>
            <w:vAlign w:val="bottom"/>
          </w:tcPr>
          <w:p w14:paraId="4BE0F0EE" w14:textId="77777777" w:rsidR="00472355" w:rsidRPr="00AC3F62" w:rsidRDefault="00472355" w:rsidP="00F243F7">
            <w:pPr>
              <w:rPr>
                <w:sz w:val="20"/>
                <w:szCs w:val="20"/>
              </w:rPr>
            </w:pPr>
          </w:p>
        </w:tc>
      </w:tr>
      <w:tr w:rsidR="00764C24" w:rsidRPr="00AC3F62" w14:paraId="3F56FFBD" w14:textId="77777777" w:rsidTr="00472355">
        <w:trPr>
          <w:trHeight w:val="300"/>
        </w:trPr>
        <w:tc>
          <w:tcPr>
            <w:tcW w:w="15250" w:type="dxa"/>
            <w:gridSpan w:val="80"/>
            <w:tcBorders>
              <w:top w:val="nil"/>
              <w:left w:val="nil"/>
              <w:bottom w:val="nil"/>
              <w:right w:val="nil"/>
            </w:tcBorders>
            <w:shd w:val="clear" w:color="auto" w:fill="auto"/>
            <w:vAlign w:val="bottom"/>
          </w:tcPr>
          <w:p w14:paraId="61D25A06" w14:textId="77777777" w:rsidR="00764C24" w:rsidRPr="00AC3F62" w:rsidRDefault="008728A2" w:rsidP="00F243F7">
            <w:pPr>
              <w:rPr>
                <w:b/>
                <w:sz w:val="22"/>
                <w:szCs w:val="22"/>
              </w:rPr>
            </w:pPr>
            <w:r w:rsidRPr="00AC3F62">
              <w:rPr>
                <w:b/>
                <w:sz w:val="22"/>
                <w:szCs w:val="22"/>
              </w:rPr>
              <w:lastRenderedPageBreak/>
              <w:t>Итого Цена без НДС  (руб.):  _______________________</w:t>
            </w:r>
          </w:p>
        </w:tc>
        <w:tc>
          <w:tcPr>
            <w:tcW w:w="500" w:type="dxa"/>
            <w:gridSpan w:val="2"/>
            <w:vAlign w:val="center"/>
          </w:tcPr>
          <w:p w14:paraId="5DD494A2" w14:textId="77777777" w:rsidR="00764C24" w:rsidRPr="00AC3F62" w:rsidRDefault="00764C24" w:rsidP="00F243F7">
            <w:pPr>
              <w:rPr>
                <w:sz w:val="20"/>
                <w:szCs w:val="20"/>
              </w:rPr>
            </w:pPr>
          </w:p>
        </w:tc>
      </w:tr>
      <w:tr w:rsidR="00764C24" w:rsidRPr="00AC3F62" w14:paraId="660A1441" w14:textId="77777777" w:rsidTr="00472355">
        <w:trPr>
          <w:trHeight w:val="300"/>
        </w:trPr>
        <w:tc>
          <w:tcPr>
            <w:tcW w:w="15250" w:type="dxa"/>
            <w:gridSpan w:val="80"/>
            <w:tcBorders>
              <w:top w:val="nil"/>
              <w:left w:val="nil"/>
              <w:bottom w:val="nil"/>
              <w:right w:val="nil"/>
            </w:tcBorders>
            <w:shd w:val="clear" w:color="auto" w:fill="auto"/>
            <w:vAlign w:val="bottom"/>
          </w:tcPr>
          <w:p w14:paraId="079DDD4A" w14:textId="77777777" w:rsidR="00764C24" w:rsidRPr="00AC3F62" w:rsidRDefault="008728A2" w:rsidP="00F243F7">
            <w:pPr>
              <w:rPr>
                <w:b/>
                <w:sz w:val="22"/>
                <w:szCs w:val="22"/>
              </w:rPr>
            </w:pPr>
            <w:r w:rsidRPr="00AC3F62">
              <w:rPr>
                <w:b/>
                <w:sz w:val="22"/>
                <w:szCs w:val="22"/>
              </w:rPr>
              <w:t>Итого сумма НДС  (руб.): __________________________</w:t>
            </w:r>
          </w:p>
        </w:tc>
        <w:tc>
          <w:tcPr>
            <w:tcW w:w="500" w:type="dxa"/>
            <w:gridSpan w:val="2"/>
            <w:vAlign w:val="center"/>
          </w:tcPr>
          <w:p w14:paraId="4E3F1B60" w14:textId="77777777" w:rsidR="00764C24" w:rsidRPr="00AC3F62" w:rsidRDefault="00764C24" w:rsidP="00F243F7">
            <w:pPr>
              <w:rPr>
                <w:sz w:val="20"/>
                <w:szCs w:val="20"/>
              </w:rPr>
            </w:pPr>
          </w:p>
        </w:tc>
      </w:tr>
      <w:tr w:rsidR="00764C24" w:rsidRPr="00AC3F62" w14:paraId="6157254A" w14:textId="77777777" w:rsidTr="00472355">
        <w:trPr>
          <w:trHeight w:val="300"/>
        </w:trPr>
        <w:tc>
          <w:tcPr>
            <w:tcW w:w="15250" w:type="dxa"/>
            <w:gridSpan w:val="80"/>
            <w:tcBorders>
              <w:top w:val="nil"/>
              <w:left w:val="nil"/>
              <w:bottom w:val="nil"/>
              <w:right w:val="nil"/>
            </w:tcBorders>
            <w:shd w:val="clear" w:color="auto" w:fill="auto"/>
            <w:vAlign w:val="bottom"/>
          </w:tcPr>
          <w:p w14:paraId="2BB7EE69" w14:textId="77777777" w:rsidR="00764C24" w:rsidRPr="00AC3F62" w:rsidRDefault="008728A2" w:rsidP="00F243F7">
            <w:pPr>
              <w:rPr>
                <w:b/>
                <w:sz w:val="22"/>
                <w:szCs w:val="22"/>
              </w:rPr>
            </w:pPr>
            <w:r w:rsidRPr="00AC3F62">
              <w:rPr>
                <w:b/>
                <w:sz w:val="22"/>
                <w:szCs w:val="22"/>
              </w:rPr>
              <w:t>Итого Цена с НДС  (руб.): ________________________</w:t>
            </w:r>
          </w:p>
        </w:tc>
        <w:tc>
          <w:tcPr>
            <w:tcW w:w="500" w:type="dxa"/>
            <w:gridSpan w:val="2"/>
            <w:vAlign w:val="center"/>
          </w:tcPr>
          <w:p w14:paraId="4A420218" w14:textId="77777777" w:rsidR="00764C24" w:rsidRPr="00AC3F62" w:rsidRDefault="00764C24" w:rsidP="00F243F7">
            <w:pPr>
              <w:rPr>
                <w:sz w:val="20"/>
                <w:szCs w:val="20"/>
              </w:rPr>
            </w:pPr>
          </w:p>
        </w:tc>
      </w:tr>
      <w:tr w:rsidR="00764C24" w:rsidRPr="00AC3F62" w14:paraId="05A36EBB" w14:textId="77777777" w:rsidTr="00472355">
        <w:trPr>
          <w:trHeight w:val="270"/>
        </w:trPr>
        <w:tc>
          <w:tcPr>
            <w:tcW w:w="15250" w:type="dxa"/>
            <w:gridSpan w:val="80"/>
            <w:tcBorders>
              <w:top w:val="nil"/>
              <w:left w:val="nil"/>
              <w:bottom w:val="nil"/>
              <w:right w:val="nil"/>
            </w:tcBorders>
            <w:shd w:val="clear" w:color="auto" w:fill="auto"/>
            <w:vAlign w:val="bottom"/>
          </w:tcPr>
          <w:p w14:paraId="673E682A" w14:textId="77777777" w:rsidR="00764C24" w:rsidRPr="00AC3F62" w:rsidRDefault="00764C24" w:rsidP="00F243F7">
            <w:pPr>
              <w:rPr>
                <w:b/>
                <w:sz w:val="22"/>
                <w:szCs w:val="22"/>
              </w:rPr>
            </w:pPr>
          </w:p>
        </w:tc>
        <w:tc>
          <w:tcPr>
            <w:tcW w:w="500" w:type="dxa"/>
            <w:gridSpan w:val="2"/>
            <w:tcBorders>
              <w:top w:val="nil"/>
              <w:left w:val="nil"/>
              <w:bottom w:val="nil"/>
              <w:right w:val="nil"/>
            </w:tcBorders>
            <w:shd w:val="clear" w:color="auto" w:fill="auto"/>
            <w:vAlign w:val="bottom"/>
          </w:tcPr>
          <w:p w14:paraId="602EFCC1" w14:textId="77777777" w:rsidR="00764C24" w:rsidRPr="00AC3F62" w:rsidRDefault="00764C24" w:rsidP="00F243F7">
            <w:pPr>
              <w:rPr>
                <w:b/>
                <w:sz w:val="22"/>
                <w:szCs w:val="22"/>
              </w:rPr>
            </w:pPr>
          </w:p>
        </w:tc>
      </w:tr>
    </w:tbl>
    <w:p w14:paraId="69DB9DA6" w14:textId="77777777" w:rsidR="00764C24" w:rsidRPr="00AC3F62" w:rsidRDefault="00764C24" w:rsidP="00F243F7">
      <w:pPr>
        <w:ind w:left="142"/>
        <w:rPr>
          <w:sz w:val="22"/>
          <w:szCs w:val="22"/>
        </w:rPr>
      </w:pPr>
    </w:p>
    <w:p w14:paraId="293BDF78" w14:textId="77777777" w:rsidR="00764C24" w:rsidRPr="00AC3F62" w:rsidRDefault="00764C24" w:rsidP="00F243F7">
      <w:pPr>
        <w:ind w:left="142"/>
        <w:rPr>
          <w:sz w:val="22"/>
          <w:szCs w:val="22"/>
        </w:rPr>
      </w:pPr>
    </w:p>
    <w:tbl>
      <w:tblPr>
        <w:tblStyle w:val="afb"/>
        <w:tblW w:w="10031" w:type="dxa"/>
        <w:tblInd w:w="0" w:type="dxa"/>
        <w:tblLayout w:type="fixed"/>
        <w:tblLook w:val="0000" w:firstRow="0" w:lastRow="0" w:firstColumn="0" w:lastColumn="0" w:noHBand="0" w:noVBand="0"/>
      </w:tblPr>
      <w:tblGrid>
        <w:gridCol w:w="4678"/>
        <w:gridCol w:w="5353"/>
      </w:tblGrid>
      <w:tr w:rsidR="00764C24" w:rsidRPr="00AC3F62" w14:paraId="4CDAF30B" w14:textId="77777777" w:rsidTr="002201AE">
        <w:trPr>
          <w:trHeight w:val="3714"/>
        </w:trPr>
        <w:tc>
          <w:tcPr>
            <w:tcW w:w="4678" w:type="dxa"/>
            <w:tcBorders>
              <w:top w:val="nil"/>
              <w:left w:val="nil"/>
              <w:bottom w:val="nil"/>
              <w:right w:val="nil"/>
            </w:tcBorders>
          </w:tcPr>
          <w:p w14:paraId="78F8C33A" w14:textId="77777777" w:rsidR="00764C24" w:rsidRPr="00AC3F62" w:rsidRDefault="008728A2" w:rsidP="00F243F7">
            <w:pPr>
              <w:tabs>
                <w:tab w:val="center" w:pos="-142"/>
              </w:tabs>
              <w:ind w:left="142"/>
              <w:jc w:val="both"/>
              <w:rPr>
                <w:u w:val="single"/>
              </w:rPr>
            </w:pPr>
            <w:r w:rsidRPr="00AC3F62">
              <w:rPr>
                <w:b/>
                <w:sz w:val="22"/>
                <w:szCs w:val="22"/>
                <w:u w:val="single"/>
              </w:rPr>
              <w:t>ПОСТАВЩИК</w:t>
            </w:r>
            <w:r w:rsidRPr="00AC3F62">
              <w:rPr>
                <w:sz w:val="22"/>
                <w:szCs w:val="22"/>
                <w:u w:val="single"/>
              </w:rPr>
              <w:t>:</w:t>
            </w:r>
          </w:p>
          <w:p w14:paraId="7A667098"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color w:val="000000"/>
                <w:sz w:val="22"/>
                <w:szCs w:val="22"/>
              </w:rPr>
              <w:t>ООО «ДИКАТ»</w:t>
            </w:r>
          </w:p>
          <w:p w14:paraId="46FA600B" w14:textId="77777777" w:rsidR="00764C24" w:rsidRPr="00AC3F62" w:rsidRDefault="00764C24" w:rsidP="00F243F7">
            <w:pPr>
              <w:pBdr>
                <w:top w:val="nil"/>
                <w:left w:val="nil"/>
                <w:bottom w:val="nil"/>
                <w:right w:val="nil"/>
                <w:between w:val="nil"/>
              </w:pBdr>
              <w:tabs>
                <w:tab w:val="center" w:pos="-142"/>
              </w:tabs>
              <w:ind w:left="142"/>
              <w:jc w:val="both"/>
              <w:rPr>
                <w:color w:val="000000"/>
                <w:sz w:val="22"/>
                <w:szCs w:val="22"/>
              </w:rPr>
            </w:pPr>
          </w:p>
          <w:p w14:paraId="0E436456"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b/>
                <w:color w:val="000000"/>
                <w:sz w:val="22"/>
                <w:szCs w:val="22"/>
              </w:rPr>
              <w:t>ИНН</w:t>
            </w:r>
            <w:r w:rsidRPr="00AC3F62">
              <w:rPr>
                <w:color w:val="000000"/>
                <w:sz w:val="22"/>
                <w:szCs w:val="22"/>
              </w:rPr>
              <w:t xml:space="preserve"> 9717047190</w:t>
            </w:r>
          </w:p>
          <w:p w14:paraId="4A6CDEA7"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b/>
                <w:color w:val="000000"/>
                <w:sz w:val="22"/>
                <w:szCs w:val="22"/>
              </w:rPr>
              <w:t>КПП</w:t>
            </w:r>
            <w:r w:rsidRPr="00AC3F62">
              <w:rPr>
                <w:color w:val="000000"/>
                <w:sz w:val="22"/>
                <w:szCs w:val="22"/>
              </w:rPr>
              <w:t xml:space="preserve"> 771501001</w:t>
            </w:r>
          </w:p>
          <w:p w14:paraId="4DA69B56" w14:textId="77777777" w:rsidR="00764C24" w:rsidRPr="00AC3F62" w:rsidRDefault="008728A2" w:rsidP="00F243F7">
            <w:pPr>
              <w:pBdr>
                <w:top w:val="nil"/>
                <w:left w:val="nil"/>
                <w:bottom w:val="nil"/>
                <w:right w:val="nil"/>
                <w:between w:val="nil"/>
              </w:pBdr>
              <w:tabs>
                <w:tab w:val="center" w:pos="-142"/>
                <w:tab w:val="left" w:pos="708"/>
              </w:tabs>
              <w:ind w:left="142"/>
              <w:jc w:val="both"/>
              <w:rPr>
                <w:color w:val="000000"/>
                <w:sz w:val="22"/>
                <w:szCs w:val="22"/>
              </w:rPr>
            </w:pPr>
            <w:r w:rsidRPr="00AC3F62">
              <w:rPr>
                <w:b/>
                <w:color w:val="000000"/>
                <w:sz w:val="22"/>
                <w:szCs w:val="22"/>
              </w:rPr>
              <w:t>Юридический</w:t>
            </w:r>
            <w:r w:rsidRPr="00AC3F62">
              <w:rPr>
                <w:color w:val="000000"/>
                <w:sz w:val="22"/>
                <w:szCs w:val="22"/>
              </w:rPr>
              <w:t xml:space="preserve"> </w:t>
            </w:r>
            <w:r w:rsidRPr="00AC3F62">
              <w:rPr>
                <w:b/>
                <w:color w:val="000000"/>
                <w:sz w:val="22"/>
                <w:szCs w:val="22"/>
              </w:rPr>
              <w:t>адрес</w:t>
            </w:r>
            <w:r w:rsidRPr="00AC3F62">
              <w:rPr>
                <w:color w:val="000000"/>
                <w:sz w:val="22"/>
                <w:szCs w:val="22"/>
              </w:rPr>
              <w:t>: 127018, город Москва, улица Складочная, дом 1, строение 1, подъезд 5А, эт 1, пом IА, ком 3-5. 11А</w:t>
            </w:r>
          </w:p>
          <w:p w14:paraId="751520A0" w14:textId="6C852300" w:rsidR="00C27370" w:rsidRPr="007A6532" w:rsidRDefault="00C27370" w:rsidP="00C27370">
            <w:pPr>
              <w:rPr>
                <w:color w:val="000000"/>
                <w:sz w:val="22"/>
                <w:szCs w:val="22"/>
              </w:rPr>
            </w:pPr>
            <w:r>
              <w:rPr>
                <w:b/>
                <w:color w:val="000000"/>
                <w:sz w:val="22"/>
                <w:szCs w:val="22"/>
              </w:rPr>
              <w:t xml:space="preserve">  </w:t>
            </w:r>
            <w:r w:rsidR="008728A2" w:rsidRPr="00AC3F62">
              <w:rPr>
                <w:b/>
                <w:color w:val="000000"/>
                <w:sz w:val="22"/>
                <w:szCs w:val="22"/>
              </w:rPr>
              <w:t>Расчетный счет</w:t>
            </w:r>
            <w:r w:rsidR="008728A2" w:rsidRPr="00AC3F62">
              <w:rPr>
                <w:color w:val="000000"/>
                <w:sz w:val="22"/>
                <w:szCs w:val="22"/>
              </w:rPr>
              <w:t xml:space="preserve"> </w:t>
            </w:r>
            <w:r w:rsidRPr="00C27370">
              <w:rPr>
                <w:color w:val="000000"/>
                <w:sz w:val="22"/>
                <w:szCs w:val="22"/>
              </w:rPr>
              <w:t xml:space="preserve">40702810701400018954 в </w:t>
            </w:r>
            <w:r>
              <w:rPr>
                <w:color w:val="000000"/>
                <w:sz w:val="22"/>
                <w:szCs w:val="22"/>
              </w:rPr>
              <w:t xml:space="preserve">  А</w:t>
            </w:r>
            <w:r w:rsidRPr="00C27370">
              <w:rPr>
                <w:sz w:val="22"/>
                <w:szCs w:val="22"/>
              </w:rPr>
              <w:t>О «АЛЬФА-БАНК» г. Москва</w:t>
            </w:r>
          </w:p>
          <w:p w14:paraId="767E7616" w14:textId="77777777" w:rsidR="00C27370" w:rsidRDefault="00C27370" w:rsidP="00C27370">
            <w:pPr>
              <w:pBdr>
                <w:top w:val="nil"/>
                <w:left w:val="nil"/>
                <w:bottom w:val="nil"/>
                <w:right w:val="nil"/>
                <w:between w:val="nil"/>
              </w:pBdr>
              <w:tabs>
                <w:tab w:val="center" w:pos="-142"/>
              </w:tabs>
              <w:ind w:left="142"/>
              <w:jc w:val="both"/>
              <w:rPr>
                <w:sz w:val="22"/>
                <w:szCs w:val="22"/>
              </w:rPr>
            </w:pPr>
            <w:r w:rsidRPr="007A6532">
              <w:rPr>
                <w:color w:val="000000"/>
                <w:sz w:val="22"/>
                <w:szCs w:val="22"/>
              </w:rPr>
              <w:t xml:space="preserve">БИК </w:t>
            </w:r>
            <w:r w:rsidRPr="00C27370">
              <w:rPr>
                <w:sz w:val="22"/>
                <w:szCs w:val="22"/>
              </w:rPr>
              <w:t>044525593</w:t>
            </w:r>
            <w:r>
              <w:rPr>
                <w:sz w:val="22"/>
                <w:szCs w:val="22"/>
              </w:rPr>
              <w:t xml:space="preserve"> </w:t>
            </w:r>
            <w:r w:rsidRPr="007A6532">
              <w:rPr>
                <w:color w:val="000000"/>
                <w:sz w:val="22"/>
                <w:szCs w:val="22"/>
              </w:rPr>
              <w:t>к/с</w:t>
            </w:r>
            <w:r>
              <w:rPr>
                <w:color w:val="000000"/>
                <w:sz w:val="22"/>
                <w:szCs w:val="22"/>
              </w:rPr>
              <w:t xml:space="preserve"> </w:t>
            </w:r>
            <w:r w:rsidRPr="00C27370">
              <w:rPr>
                <w:sz w:val="22"/>
                <w:szCs w:val="22"/>
              </w:rPr>
              <w:t>30101810200000000593</w:t>
            </w:r>
          </w:p>
          <w:p w14:paraId="7D888481" w14:textId="74FF0562" w:rsidR="00764C24" w:rsidRPr="00AC3F62" w:rsidRDefault="008728A2" w:rsidP="00C27370">
            <w:pPr>
              <w:pBdr>
                <w:top w:val="nil"/>
                <w:left w:val="nil"/>
                <w:bottom w:val="nil"/>
                <w:right w:val="nil"/>
                <w:between w:val="nil"/>
              </w:pBdr>
              <w:tabs>
                <w:tab w:val="center" w:pos="-142"/>
              </w:tabs>
              <w:ind w:left="142"/>
              <w:jc w:val="both"/>
              <w:rPr>
                <w:color w:val="000000"/>
                <w:sz w:val="22"/>
                <w:szCs w:val="22"/>
              </w:rPr>
            </w:pPr>
            <w:r w:rsidRPr="00AC3F62">
              <w:rPr>
                <w:b/>
                <w:color w:val="000000"/>
                <w:sz w:val="22"/>
                <w:szCs w:val="22"/>
              </w:rPr>
              <w:t>Адрес</w:t>
            </w:r>
            <w:r w:rsidRPr="00AC3F62">
              <w:rPr>
                <w:color w:val="000000"/>
                <w:sz w:val="22"/>
                <w:szCs w:val="22"/>
              </w:rPr>
              <w:t xml:space="preserve"> </w:t>
            </w:r>
            <w:r w:rsidRPr="00AC3F62">
              <w:rPr>
                <w:b/>
                <w:color w:val="000000"/>
                <w:sz w:val="22"/>
                <w:szCs w:val="22"/>
              </w:rPr>
              <w:t>эл</w:t>
            </w:r>
            <w:r w:rsidRPr="00AC3F62">
              <w:rPr>
                <w:color w:val="000000"/>
                <w:sz w:val="22"/>
                <w:szCs w:val="22"/>
              </w:rPr>
              <w:t>.</w:t>
            </w:r>
            <w:r w:rsidRPr="00AC3F62">
              <w:rPr>
                <w:b/>
                <w:color w:val="000000"/>
                <w:sz w:val="22"/>
                <w:szCs w:val="22"/>
              </w:rPr>
              <w:t>почты</w:t>
            </w:r>
            <w:r w:rsidRPr="00AC3F62">
              <w:rPr>
                <w:color w:val="000000"/>
                <w:sz w:val="22"/>
                <w:szCs w:val="22"/>
              </w:rPr>
              <w:t xml:space="preserve">: </w:t>
            </w:r>
            <w:hyperlink r:id="rId20">
              <w:r w:rsidRPr="00AC3F62">
                <w:rPr>
                  <w:color w:val="000000"/>
                  <w:sz w:val="22"/>
                  <w:szCs w:val="22"/>
                </w:rPr>
                <w:t>info@dcut.ru</w:t>
              </w:r>
            </w:hyperlink>
          </w:p>
          <w:p w14:paraId="79504D69"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b/>
                <w:color w:val="000000"/>
                <w:sz w:val="22"/>
                <w:szCs w:val="22"/>
              </w:rPr>
              <w:t>Телефон</w:t>
            </w:r>
            <w:r w:rsidRPr="00AC3F62">
              <w:rPr>
                <w:color w:val="000000"/>
                <w:sz w:val="22"/>
                <w:szCs w:val="22"/>
              </w:rPr>
              <w:t>: (499) 444-32-88</w:t>
            </w:r>
          </w:p>
          <w:p w14:paraId="18B69B6D" w14:textId="77777777" w:rsidR="00764C24" w:rsidRPr="00AC3F62" w:rsidRDefault="00764C24" w:rsidP="00F243F7">
            <w:pPr>
              <w:tabs>
                <w:tab w:val="center" w:pos="-142"/>
              </w:tabs>
              <w:spacing w:line="360" w:lineRule="auto"/>
              <w:ind w:left="142"/>
              <w:jc w:val="both"/>
            </w:pPr>
          </w:p>
        </w:tc>
        <w:tc>
          <w:tcPr>
            <w:tcW w:w="5353" w:type="dxa"/>
            <w:tcBorders>
              <w:top w:val="nil"/>
              <w:left w:val="nil"/>
              <w:bottom w:val="nil"/>
              <w:right w:val="nil"/>
            </w:tcBorders>
          </w:tcPr>
          <w:p w14:paraId="307555D4" w14:textId="77777777" w:rsidR="00764C24" w:rsidRPr="00AC3F62" w:rsidRDefault="008728A2" w:rsidP="00F243F7">
            <w:pPr>
              <w:tabs>
                <w:tab w:val="center" w:pos="-142"/>
              </w:tabs>
              <w:ind w:left="142"/>
              <w:jc w:val="both"/>
              <w:rPr>
                <w:sz w:val="22"/>
                <w:szCs w:val="22"/>
              </w:rPr>
            </w:pPr>
            <w:r w:rsidRPr="00AC3F62">
              <w:rPr>
                <w:sz w:val="22"/>
                <w:szCs w:val="22"/>
              </w:rPr>
              <w:t>ПОКУПАТЕЛЬ:</w:t>
            </w:r>
          </w:p>
          <w:p w14:paraId="206A6675" w14:textId="77777777" w:rsidR="00764C24" w:rsidRPr="00AC3F62" w:rsidRDefault="008728A2" w:rsidP="00F243F7">
            <w:pPr>
              <w:tabs>
                <w:tab w:val="center" w:pos="-142"/>
              </w:tabs>
              <w:ind w:left="142"/>
              <w:jc w:val="both"/>
              <w:rPr>
                <w:sz w:val="22"/>
                <w:szCs w:val="22"/>
              </w:rPr>
            </w:pPr>
            <w:r w:rsidRPr="00AC3F62">
              <w:rPr>
                <w:sz w:val="22"/>
                <w:szCs w:val="22"/>
              </w:rPr>
              <w:t>ООО «»</w:t>
            </w:r>
          </w:p>
          <w:p w14:paraId="2CE95213" w14:textId="77777777" w:rsidR="00764C24" w:rsidRPr="00AC3F62" w:rsidRDefault="00764C24" w:rsidP="00F243F7">
            <w:pPr>
              <w:tabs>
                <w:tab w:val="center" w:pos="-142"/>
              </w:tabs>
              <w:ind w:left="142"/>
              <w:jc w:val="both"/>
              <w:rPr>
                <w:sz w:val="22"/>
                <w:szCs w:val="22"/>
              </w:rPr>
            </w:pPr>
          </w:p>
          <w:p w14:paraId="0DFE65E4"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color w:val="000000"/>
                <w:sz w:val="22"/>
                <w:szCs w:val="22"/>
              </w:rPr>
              <w:t xml:space="preserve">ИНН  </w:t>
            </w:r>
          </w:p>
          <w:p w14:paraId="73979E23"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color w:val="000000"/>
                <w:sz w:val="22"/>
                <w:szCs w:val="22"/>
              </w:rPr>
              <w:t xml:space="preserve">КПП  </w:t>
            </w:r>
          </w:p>
          <w:p w14:paraId="1A9A9B67" w14:textId="77777777" w:rsidR="00764C24" w:rsidRPr="00AC3F62" w:rsidRDefault="008728A2" w:rsidP="00F243F7">
            <w:pPr>
              <w:ind w:left="142" w:right="425"/>
              <w:rPr>
                <w:sz w:val="22"/>
                <w:szCs w:val="22"/>
              </w:rPr>
            </w:pPr>
            <w:r w:rsidRPr="00AC3F62">
              <w:rPr>
                <w:sz w:val="22"/>
                <w:szCs w:val="22"/>
              </w:rPr>
              <w:t xml:space="preserve">Юридический адрес:  </w:t>
            </w:r>
          </w:p>
          <w:p w14:paraId="38488D78" w14:textId="77777777" w:rsidR="00764C24" w:rsidRPr="00AC3F62" w:rsidRDefault="00764C24" w:rsidP="00F243F7">
            <w:pPr>
              <w:ind w:left="142" w:right="425"/>
              <w:rPr>
                <w:sz w:val="22"/>
                <w:szCs w:val="22"/>
              </w:rPr>
            </w:pPr>
          </w:p>
          <w:p w14:paraId="52680045" w14:textId="77777777" w:rsidR="00764C24" w:rsidRPr="00AC3F62" w:rsidRDefault="00764C24" w:rsidP="00F243F7">
            <w:pPr>
              <w:ind w:left="142" w:right="425"/>
              <w:rPr>
                <w:sz w:val="22"/>
                <w:szCs w:val="22"/>
              </w:rPr>
            </w:pPr>
          </w:p>
          <w:p w14:paraId="7ADF426F" w14:textId="77777777" w:rsidR="00764C24" w:rsidRPr="00AC3F62" w:rsidRDefault="008728A2" w:rsidP="00F243F7">
            <w:pPr>
              <w:pBdr>
                <w:top w:val="nil"/>
                <w:left w:val="nil"/>
                <w:bottom w:val="nil"/>
                <w:right w:val="nil"/>
                <w:between w:val="nil"/>
              </w:pBdr>
              <w:tabs>
                <w:tab w:val="center" w:pos="-142"/>
              </w:tabs>
              <w:ind w:left="142"/>
              <w:rPr>
                <w:color w:val="000000"/>
                <w:sz w:val="22"/>
                <w:szCs w:val="22"/>
              </w:rPr>
            </w:pPr>
            <w:r w:rsidRPr="00AC3F62">
              <w:rPr>
                <w:color w:val="000000"/>
                <w:sz w:val="22"/>
                <w:szCs w:val="22"/>
              </w:rPr>
              <w:t xml:space="preserve">Расчетный счет:  </w:t>
            </w:r>
          </w:p>
          <w:p w14:paraId="6204A7B0" w14:textId="77777777" w:rsidR="00764C24" w:rsidRPr="00AC3F62" w:rsidRDefault="008728A2" w:rsidP="00F243F7">
            <w:pPr>
              <w:pBdr>
                <w:top w:val="nil"/>
                <w:left w:val="nil"/>
                <w:bottom w:val="nil"/>
                <w:right w:val="nil"/>
                <w:between w:val="nil"/>
              </w:pBdr>
              <w:tabs>
                <w:tab w:val="center" w:pos="-142"/>
              </w:tabs>
              <w:ind w:left="142"/>
              <w:rPr>
                <w:color w:val="000000"/>
                <w:sz w:val="22"/>
                <w:szCs w:val="22"/>
              </w:rPr>
            </w:pPr>
            <w:r w:rsidRPr="00AC3F62">
              <w:rPr>
                <w:color w:val="000000"/>
                <w:sz w:val="22"/>
                <w:szCs w:val="22"/>
              </w:rPr>
              <w:t xml:space="preserve">БИК:  </w:t>
            </w:r>
          </w:p>
          <w:p w14:paraId="67A20571"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color w:val="000000"/>
                <w:sz w:val="22"/>
                <w:szCs w:val="22"/>
              </w:rPr>
              <w:t xml:space="preserve">к/с  </w:t>
            </w:r>
          </w:p>
          <w:p w14:paraId="4DB7BF94"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color w:val="000000"/>
                <w:sz w:val="22"/>
                <w:szCs w:val="22"/>
              </w:rPr>
              <w:t xml:space="preserve">Адрес эл.почты:  </w:t>
            </w:r>
          </w:p>
          <w:p w14:paraId="1D3D7074" w14:textId="77777777" w:rsidR="00764C24" w:rsidRPr="00AC3F62" w:rsidRDefault="008728A2" w:rsidP="00F243F7">
            <w:pPr>
              <w:pBdr>
                <w:top w:val="nil"/>
                <w:left w:val="nil"/>
                <w:bottom w:val="nil"/>
                <w:right w:val="nil"/>
                <w:between w:val="nil"/>
              </w:pBdr>
              <w:tabs>
                <w:tab w:val="center" w:pos="-142"/>
              </w:tabs>
              <w:ind w:left="142"/>
              <w:jc w:val="both"/>
              <w:rPr>
                <w:color w:val="000000"/>
                <w:sz w:val="22"/>
                <w:szCs w:val="22"/>
              </w:rPr>
            </w:pPr>
            <w:r w:rsidRPr="00AC3F62">
              <w:rPr>
                <w:color w:val="000000"/>
                <w:sz w:val="22"/>
                <w:szCs w:val="22"/>
              </w:rPr>
              <w:t xml:space="preserve">Телефон:  </w:t>
            </w:r>
          </w:p>
          <w:p w14:paraId="590FC3E4" w14:textId="77777777" w:rsidR="00764C24" w:rsidRPr="00AC3F62" w:rsidRDefault="00764C24" w:rsidP="00F243F7">
            <w:pPr>
              <w:tabs>
                <w:tab w:val="center" w:pos="-142"/>
              </w:tabs>
              <w:ind w:left="142"/>
              <w:jc w:val="both"/>
              <w:rPr>
                <w:sz w:val="22"/>
                <w:szCs w:val="22"/>
              </w:rPr>
            </w:pPr>
          </w:p>
        </w:tc>
      </w:tr>
      <w:tr w:rsidR="00764C24" w:rsidRPr="00AC3F62" w14:paraId="12072EE5" w14:textId="77777777">
        <w:trPr>
          <w:trHeight w:val="754"/>
        </w:trPr>
        <w:tc>
          <w:tcPr>
            <w:tcW w:w="4678" w:type="dxa"/>
            <w:tcBorders>
              <w:top w:val="nil"/>
              <w:left w:val="nil"/>
              <w:bottom w:val="nil"/>
              <w:right w:val="nil"/>
            </w:tcBorders>
          </w:tcPr>
          <w:p w14:paraId="06AAD872" w14:textId="7178C72E" w:rsidR="00764C24" w:rsidRPr="00AC3F62" w:rsidRDefault="008728A2" w:rsidP="00F243F7">
            <w:pPr>
              <w:tabs>
                <w:tab w:val="center" w:pos="-142"/>
              </w:tabs>
              <w:ind w:left="142"/>
              <w:rPr>
                <w:sz w:val="22"/>
                <w:szCs w:val="22"/>
              </w:rPr>
            </w:pPr>
            <w:r w:rsidRPr="00AC3F62">
              <w:rPr>
                <w:b/>
                <w:sz w:val="22"/>
                <w:szCs w:val="22"/>
              </w:rPr>
              <w:t>Поставщик</w:t>
            </w:r>
            <w:r w:rsidRPr="00AC3F62">
              <w:rPr>
                <w:sz w:val="22"/>
                <w:szCs w:val="22"/>
              </w:rPr>
              <w:t>:</w:t>
            </w:r>
          </w:p>
          <w:p w14:paraId="417E3276" w14:textId="319FFF30" w:rsidR="006C2B56" w:rsidRPr="00AC3F62" w:rsidRDefault="006C2B56" w:rsidP="00F243F7">
            <w:pPr>
              <w:tabs>
                <w:tab w:val="center" w:pos="-142"/>
              </w:tabs>
              <w:ind w:left="142"/>
              <w:rPr>
                <w:b/>
                <w:sz w:val="22"/>
                <w:szCs w:val="22"/>
              </w:rPr>
            </w:pPr>
            <w:r w:rsidRPr="00AC3F62">
              <w:rPr>
                <w:b/>
                <w:sz w:val="22"/>
                <w:szCs w:val="22"/>
              </w:rPr>
              <w:t>Генеральный директор</w:t>
            </w:r>
          </w:p>
          <w:p w14:paraId="620D92ED" w14:textId="7C6B3139" w:rsidR="006C2B56" w:rsidRPr="00AC3F62" w:rsidRDefault="006C2B56" w:rsidP="00F243F7">
            <w:pPr>
              <w:tabs>
                <w:tab w:val="center" w:pos="-142"/>
              </w:tabs>
              <w:ind w:left="142"/>
              <w:rPr>
                <w:sz w:val="22"/>
                <w:szCs w:val="22"/>
              </w:rPr>
            </w:pPr>
            <w:r w:rsidRPr="00AC3F62">
              <w:rPr>
                <w:b/>
                <w:sz w:val="22"/>
                <w:szCs w:val="22"/>
              </w:rPr>
              <w:t>ООО «ДИКАТ»</w:t>
            </w:r>
          </w:p>
          <w:p w14:paraId="633E5305" w14:textId="77777777" w:rsidR="00764C24" w:rsidRPr="00AC3F62" w:rsidRDefault="00764C24" w:rsidP="00F243F7">
            <w:pPr>
              <w:tabs>
                <w:tab w:val="center" w:pos="-142"/>
              </w:tabs>
              <w:ind w:left="142"/>
            </w:pPr>
          </w:p>
          <w:p w14:paraId="6903DD33" w14:textId="36A215D4" w:rsidR="00764C24" w:rsidRPr="00AC3F62" w:rsidRDefault="008728A2" w:rsidP="00F243F7">
            <w:pPr>
              <w:tabs>
                <w:tab w:val="center" w:pos="-142"/>
              </w:tabs>
              <w:ind w:left="142"/>
            </w:pPr>
            <w:r w:rsidRPr="00AC3F62">
              <w:rPr>
                <w:sz w:val="22"/>
                <w:szCs w:val="22"/>
              </w:rPr>
              <w:t>_________</w:t>
            </w:r>
            <w:r w:rsidRPr="00AC3F62">
              <w:rPr>
                <w:b/>
                <w:sz w:val="22"/>
                <w:szCs w:val="22"/>
              </w:rPr>
              <w:t>__________/</w:t>
            </w:r>
            <w:r w:rsidR="006C2B56" w:rsidRPr="00AC3F62">
              <w:rPr>
                <w:b/>
                <w:sz w:val="22"/>
                <w:szCs w:val="22"/>
              </w:rPr>
              <w:t>Федин К.А.</w:t>
            </w:r>
            <w:r w:rsidRPr="00AC3F62">
              <w:rPr>
                <w:b/>
                <w:sz w:val="22"/>
                <w:szCs w:val="22"/>
              </w:rPr>
              <w:t>/</w:t>
            </w:r>
          </w:p>
          <w:p w14:paraId="5449ED6E" w14:textId="77777777" w:rsidR="00764C24" w:rsidRPr="00A234BB" w:rsidRDefault="008728A2" w:rsidP="00F243F7">
            <w:pPr>
              <w:tabs>
                <w:tab w:val="center" w:pos="-142"/>
              </w:tabs>
              <w:ind w:left="142"/>
              <w:rPr>
                <w:b/>
                <w:bCs/>
              </w:rPr>
            </w:pPr>
            <w:r w:rsidRPr="00A234BB">
              <w:rPr>
                <w:b/>
                <w:bCs/>
                <w:sz w:val="22"/>
                <w:szCs w:val="22"/>
              </w:rPr>
              <w:t>М.П.</w:t>
            </w:r>
          </w:p>
        </w:tc>
        <w:tc>
          <w:tcPr>
            <w:tcW w:w="5353" w:type="dxa"/>
            <w:tcBorders>
              <w:top w:val="nil"/>
              <w:left w:val="nil"/>
              <w:bottom w:val="nil"/>
              <w:right w:val="nil"/>
            </w:tcBorders>
          </w:tcPr>
          <w:p w14:paraId="59A029A4" w14:textId="77777777" w:rsidR="00A234BB" w:rsidRPr="007A6532" w:rsidRDefault="00A234BB" w:rsidP="00A234BB">
            <w:pPr>
              <w:tabs>
                <w:tab w:val="center" w:pos="-142"/>
              </w:tabs>
              <w:rPr>
                <w:b/>
                <w:bCs/>
              </w:rPr>
            </w:pPr>
            <w:r w:rsidRPr="007A6532">
              <w:rPr>
                <w:b/>
                <w:bCs/>
                <w:sz w:val="22"/>
                <w:szCs w:val="22"/>
              </w:rPr>
              <w:t>Покупатель:</w:t>
            </w:r>
          </w:p>
          <w:p w14:paraId="706A7136" w14:textId="77777777" w:rsidR="00A234BB" w:rsidRPr="007A6532" w:rsidRDefault="00A234BB" w:rsidP="00A234BB">
            <w:pPr>
              <w:tabs>
                <w:tab w:val="center" w:pos="-142"/>
              </w:tabs>
              <w:rPr>
                <w:b/>
                <w:bCs/>
              </w:rPr>
            </w:pPr>
            <w:r w:rsidRPr="007A6532">
              <w:rPr>
                <w:b/>
                <w:bCs/>
                <w:highlight w:val="lightGray"/>
              </w:rPr>
              <w:t>____________________</w:t>
            </w:r>
          </w:p>
          <w:p w14:paraId="3E860F64" w14:textId="332725CE" w:rsidR="00A234BB" w:rsidRDefault="00A234BB" w:rsidP="00A234BB">
            <w:pPr>
              <w:tabs>
                <w:tab w:val="center" w:pos="-142"/>
              </w:tabs>
            </w:pPr>
          </w:p>
          <w:p w14:paraId="7FE2190A" w14:textId="77777777" w:rsidR="00A234BB" w:rsidRPr="007A6532" w:rsidRDefault="00A234BB" w:rsidP="00A234BB">
            <w:pPr>
              <w:tabs>
                <w:tab w:val="center" w:pos="-142"/>
              </w:tabs>
            </w:pPr>
          </w:p>
          <w:p w14:paraId="38094306" w14:textId="77777777" w:rsidR="00A234BB" w:rsidRPr="007A6532" w:rsidRDefault="00A234BB" w:rsidP="00A234BB">
            <w:pPr>
              <w:tabs>
                <w:tab w:val="center" w:pos="-142"/>
              </w:tabs>
              <w:rPr>
                <w:b/>
                <w:bCs/>
                <w:highlight w:val="lightGray"/>
              </w:rPr>
            </w:pPr>
            <w:r w:rsidRPr="007A6532">
              <w:rPr>
                <w:b/>
                <w:bCs/>
                <w:sz w:val="22"/>
                <w:szCs w:val="22"/>
              </w:rPr>
              <w:t>___________________</w:t>
            </w:r>
            <w:r w:rsidRPr="007A6532">
              <w:rPr>
                <w:b/>
                <w:bCs/>
                <w:sz w:val="22"/>
                <w:szCs w:val="22"/>
                <w:highlight w:val="lightGray"/>
              </w:rPr>
              <w:t>/</w:t>
            </w:r>
            <w:r w:rsidRPr="007A6532">
              <w:rPr>
                <w:b/>
                <w:sz w:val="22"/>
                <w:szCs w:val="22"/>
                <w:highlight w:val="lightGray"/>
              </w:rPr>
              <w:t xml:space="preserve">                     </w:t>
            </w:r>
            <w:r w:rsidRPr="007A6532">
              <w:rPr>
                <w:b/>
                <w:bCs/>
                <w:highlight w:val="lightGray"/>
              </w:rPr>
              <w:t>/</w:t>
            </w:r>
          </w:p>
          <w:p w14:paraId="33267120" w14:textId="185294E7" w:rsidR="00A234BB" w:rsidRPr="00AC3F62" w:rsidRDefault="00A234BB" w:rsidP="00A234BB">
            <w:pPr>
              <w:tabs>
                <w:tab w:val="center" w:pos="-142"/>
              </w:tabs>
              <w:rPr>
                <w:sz w:val="22"/>
                <w:szCs w:val="22"/>
              </w:rPr>
            </w:pPr>
            <w:r w:rsidRPr="007A6532">
              <w:rPr>
                <w:b/>
                <w:bCs/>
                <w:sz w:val="22"/>
                <w:szCs w:val="22"/>
                <w:highlight w:val="lightGray"/>
              </w:rPr>
              <w:t>М.П.</w:t>
            </w:r>
          </w:p>
          <w:p w14:paraId="31B243E4" w14:textId="72B01BB4" w:rsidR="00764C24" w:rsidRPr="00AC3F62" w:rsidRDefault="00764C24" w:rsidP="00F243F7">
            <w:pPr>
              <w:tabs>
                <w:tab w:val="center" w:pos="-142"/>
              </w:tabs>
              <w:ind w:left="142"/>
              <w:rPr>
                <w:sz w:val="22"/>
                <w:szCs w:val="22"/>
              </w:rPr>
            </w:pPr>
          </w:p>
          <w:p w14:paraId="1EE35381" w14:textId="77777777" w:rsidR="00764C24" w:rsidRPr="00AC3F62" w:rsidRDefault="00764C24" w:rsidP="00F243F7">
            <w:pPr>
              <w:tabs>
                <w:tab w:val="center" w:pos="-142"/>
              </w:tabs>
              <w:ind w:left="142"/>
              <w:rPr>
                <w:sz w:val="22"/>
                <w:szCs w:val="22"/>
              </w:rPr>
            </w:pPr>
          </w:p>
        </w:tc>
      </w:tr>
    </w:tbl>
    <w:p w14:paraId="389EAF0E" w14:textId="77777777" w:rsidR="00764C24" w:rsidRPr="00AC3F62" w:rsidRDefault="00764C24" w:rsidP="00F243F7">
      <w:pPr>
        <w:ind w:left="142"/>
        <w:rPr>
          <w:sz w:val="22"/>
          <w:szCs w:val="22"/>
        </w:rPr>
      </w:pPr>
    </w:p>
    <w:p w14:paraId="3AAE77D7" w14:textId="3E6826FF" w:rsidR="00764C24" w:rsidRPr="00AC3F62" w:rsidRDefault="008430BE" w:rsidP="00A234BB">
      <w:pPr>
        <w:rPr>
          <w:b/>
          <w:bCs/>
          <w:sz w:val="22"/>
          <w:szCs w:val="22"/>
        </w:rPr>
      </w:pPr>
      <w:r w:rsidRPr="00AC3F62">
        <w:rPr>
          <w:b/>
          <w:bCs/>
          <w:sz w:val="22"/>
          <w:szCs w:val="22"/>
        </w:rPr>
        <w:t>ФОРМА СОГЛАСОВАНА</w:t>
      </w:r>
      <w:r w:rsidR="00472355" w:rsidRPr="00AC3F62">
        <w:rPr>
          <w:b/>
          <w:bCs/>
          <w:sz w:val="22"/>
          <w:szCs w:val="22"/>
        </w:rPr>
        <w:t>:</w:t>
      </w:r>
    </w:p>
    <w:p w14:paraId="5F348B95" w14:textId="77777777" w:rsidR="00483611" w:rsidRPr="00AC3F62" w:rsidRDefault="00483611" w:rsidP="00F243F7">
      <w:pPr>
        <w:rPr>
          <w:b/>
          <w:bCs/>
          <w:sz w:val="22"/>
          <w:szCs w:val="22"/>
        </w:rPr>
      </w:pPr>
    </w:p>
    <w:p w14:paraId="3BB3B6FE" w14:textId="689BBC4F" w:rsidR="002201AE" w:rsidRPr="00AC3F62" w:rsidRDefault="002201AE" w:rsidP="00F243F7">
      <w:pPr>
        <w:rPr>
          <w:b/>
          <w:bCs/>
          <w:sz w:val="22"/>
          <w:szCs w:val="22"/>
        </w:rPr>
        <w:sectPr w:rsidR="002201AE" w:rsidRPr="00AC3F62">
          <w:pgSz w:w="16838" w:h="11906" w:orient="landscape"/>
          <w:pgMar w:top="1701" w:right="1134" w:bottom="850" w:left="1134" w:header="708" w:footer="708" w:gutter="0"/>
          <w:cols w:space="720"/>
        </w:sectPr>
      </w:pPr>
    </w:p>
    <w:p w14:paraId="1164DE31" w14:textId="65ACC01C" w:rsidR="00483611" w:rsidRPr="00AC3F62" w:rsidRDefault="00483611"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b/>
          <w:bCs/>
          <w:sz w:val="22"/>
          <w:szCs w:val="22"/>
        </w:rPr>
      </w:pPr>
    </w:p>
    <w:p w14:paraId="3A3AE33A" w14:textId="15D748AB" w:rsidR="00483611" w:rsidRPr="00AC3F62" w:rsidRDefault="00483611" w:rsidP="00F243F7">
      <w:pPr>
        <w:pStyle w:val="a3"/>
        <w:tabs>
          <w:tab w:val="center" w:pos="-142"/>
        </w:tabs>
        <w:jc w:val="right"/>
        <w:rPr>
          <w:rFonts w:ascii="Times New Roman" w:hAnsi="Times New Roman"/>
          <w:sz w:val="16"/>
          <w:szCs w:val="16"/>
        </w:rPr>
      </w:pPr>
      <w:bookmarkStart w:id="38" w:name="_Hlk122541797"/>
      <w:r w:rsidRPr="00AC3F62">
        <w:rPr>
          <w:rFonts w:ascii="Times New Roman" w:hAnsi="Times New Roman"/>
          <w:sz w:val="16"/>
          <w:szCs w:val="16"/>
        </w:rPr>
        <w:t xml:space="preserve">Приложение № 4  к ДОГОВОРУ ПОСТАВКИ </w:t>
      </w:r>
    </w:p>
    <w:p w14:paraId="3B973223" w14:textId="17D42C5B" w:rsidR="00483611" w:rsidRPr="00AC3F62" w:rsidRDefault="00483611" w:rsidP="00F243F7">
      <w:pPr>
        <w:pStyle w:val="a3"/>
        <w:tabs>
          <w:tab w:val="center" w:pos="-142"/>
        </w:tabs>
        <w:jc w:val="right"/>
        <w:rPr>
          <w:rFonts w:ascii="Times New Roman" w:hAnsi="Times New Roman"/>
          <w:sz w:val="16"/>
          <w:szCs w:val="16"/>
        </w:rPr>
      </w:pP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b w:val="0"/>
          <w:sz w:val="22"/>
          <w:szCs w:val="22"/>
        </w:rPr>
        <w:t xml:space="preserve">                                           </w:t>
      </w:r>
      <w:r w:rsidRPr="00AC3F62">
        <w:rPr>
          <w:rFonts w:ascii="Times New Roman" w:hAnsi="Times New Roman"/>
          <w:sz w:val="16"/>
          <w:szCs w:val="16"/>
        </w:rPr>
        <w:t>№ ________ от «____» ____________ 20____ г.</w:t>
      </w:r>
    </w:p>
    <w:p w14:paraId="41B64C3E" w14:textId="77777777" w:rsidR="002201AE" w:rsidRPr="00AC3F62" w:rsidRDefault="002201AE" w:rsidP="00F243F7">
      <w:pPr>
        <w:pStyle w:val="a3"/>
        <w:tabs>
          <w:tab w:val="center" w:pos="-142"/>
        </w:tabs>
        <w:jc w:val="right"/>
        <w:rPr>
          <w:rFonts w:ascii="Times New Roman" w:hAnsi="Times New Roman"/>
          <w:color w:val="FF0000"/>
          <w:sz w:val="16"/>
          <w:szCs w:val="16"/>
        </w:rPr>
      </w:pPr>
    </w:p>
    <w:p w14:paraId="1F9A0079" w14:textId="3DAC0CD8" w:rsidR="00483611" w:rsidRPr="00F01E9D" w:rsidRDefault="00483611"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b/>
          <w:bCs/>
          <w:sz w:val="21"/>
          <w:szCs w:val="21"/>
        </w:rPr>
      </w:pPr>
      <w:r w:rsidRPr="00F01E9D">
        <w:rPr>
          <w:b/>
          <w:bCs/>
          <w:sz w:val="21"/>
          <w:szCs w:val="21"/>
        </w:rPr>
        <w:t>В адрес: ____________________</w:t>
      </w:r>
    </w:p>
    <w:p w14:paraId="3E0CBAE2" w14:textId="5200D1DA" w:rsidR="007D5D40" w:rsidRPr="00F01E9D" w:rsidRDefault="00483611"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b/>
          <w:bCs/>
          <w:sz w:val="21"/>
          <w:szCs w:val="21"/>
        </w:rPr>
      </w:pPr>
      <w:r w:rsidRPr="00F01E9D">
        <w:rPr>
          <w:b/>
          <w:bCs/>
          <w:sz w:val="21"/>
          <w:szCs w:val="21"/>
        </w:rPr>
        <w:t>ОГРН ____________ ИНН ___________</w:t>
      </w:r>
    </w:p>
    <w:p w14:paraId="4A5EF9DB" w14:textId="77777777" w:rsidR="007D5D40" w:rsidRPr="00F01E9D" w:rsidRDefault="00483611"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b/>
          <w:bCs/>
          <w:sz w:val="21"/>
          <w:szCs w:val="21"/>
        </w:rPr>
      </w:pPr>
      <w:r w:rsidRPr="00F01E9D">
        <w:rPr>
          <w:b/>
          <w:bCs/>
          <w:sz w:val="21"/>
          <w:szCs w:val="21"/>
        </w:rPr>
        <w:t xml:space="preserve">Предупреждение  </w:t>
      </w:r>
    </w:p>
    <w:p w14:paraId="3F4CE500" w14:textId="1BF329C7" w:rsidR="00483611" w:rsidRPr="00F01E9D" w:rsidRDefault="00483611"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b/>
          <w:bCs/>
          <w:sz w:val="21"/>
          <w:szCs w:val="21"/>
        </w:rPr>
      </w:pPr>
      <w:r w:rsidRPr="00F01E9D">
        <w:rPr>
          <w:b/>
          <w:bCs/>
          <w:sz w:val="21"/>
          <w:szCs w:val="21"/>
        </w:rPr>
        <w:t xml:space="preserve">о предстоящей утилизации невостребованного после диагностических работ оборудования </w:t>
      </w:r>
    </w:p>
    <w:p w14:paraId="4F8336A5" w14:textId="4ED8D622" w:rsidR="00EE7FA7" w:rsidRPr="00F01E9D" w:rsidRDefault="00483611" w:rsidP="00F243F7">
      <w:pPr>
        <w:tabs>
          <w:tab w:val="left" w:pos="916"/>
          <w:tab w:val="left" w:pos="1832"/>
          <w:tab w:val="left" w:pos="2748"/>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01E9D">
        <w:rPr>
          <w:sz w:val="21"/>
          <w:szCs w:val="21"/>
        </w:rPr>
        <w:t> </w:t>
      </w:r>
    </w:p>
    <w:p w14:paraId="27820E2E" w14:textId="7EAE8044" w:rsidR="00483611" w:rsidRPr="00F01E9D" w:rsidRDefault="00EE7FA7" w:rsidP="00F243F7">
      <w:pPr>
        <w:tabs>
          <w:tab w:val="left" w:pos="916"/>
          <w:tab w:val="left" w:pos="1832"/>
          <w:tab w:val="left" w:pos="2748"/>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F01E9D">
        <w:rPr>
          <w:sz w:val="21"/>
          <w:szCs w:val="21"/>
        </w:rPr>
        <w:t xml:space="preserve">    ООО «ДИКАТ» (далее – Исполнитель) </w:t>
      </w:r>
      <w:r w:rsidR="00973657" w:rsidRPr="00F01E9D">
        <w:rPr>
          <w:sz w:val="21"/>
          <w:szCs w:val="21"/>
        </w:rPr>
        <w:t xml:space="preserve">  </w:t>
      </w:r>
      <w:r w:rsidRPr="00F01E9D">
        <w:rPr>
          <w:sz w:val="21"/>
          <w:szCs w:val="21"/>
        </w:rPr>
        <w:t>от  _</w:t>
      </w:r>
      <w:r w:rsidRPr="00F01E9D">
        <w:rPr>
          <w:i/>
          <w:sz w:val="21"/>
          <w:szCs w:val="21"/>
        </w:rPr>
        <w:t>Наименование Организации</w:t>
      </w:r>
      <w:r w:rsidRPr="00F01E9D">
        <w:rPr>
          <w:sz w:val="21"/>
          <w:szCs w:val="21"/>
        </w:rPr>
        <w:t>_</w:t>
      </w:r>
      <w:r w:rsidR="00973657" w:rsidRPr="00F01E9D">
        <w:rPr>
          <w:sz w:val="21"/>
          <w:szCs w:val="21"/>
        </w:rPr>
        <w:t xml:space="preserve">   </w:t>
      </w:r>
      <w:r w:rsidRPr="00F01E9D">
        <w:rPr>
          <w:sz w:val="21"/>
          <w:szCs w:val="21"/>
        </w:rPr>
        <w:t xml:space="preserve"> (далее – Заказчик) по  Прием</w:t>
      </w:r>
      <w:r w:rsidR="005D3325" w:rsidRPr="00F01E9D">
        <w:rPr>
          <w:sz w:val="21"/>
          <w:szCs w:val="21"/>
        </w:rPr>
        <w:t xml:space="preserve">у </w:t>
      </w:r>
      <w:r w:rsidRPr="00F01E9D">
        <w:rPr>
          <w:sz w:val="21"/>
          <w:szCs w:val="21"/>
        </w:rPr>
        <w:t xml:space="preserve"> в ремонт № _______ от «___» __________г.  приня</w:t>
      </w:r>
      <w:r w:rsidR="00973657" w:rsidRPr="00F01E9D">
        <w:rPr>
          <w:sz w:val="21"/>
          <w:szCs w:val="21"/>
        </w:rPr>
        <w:t xml:space="preserve">то </w:t>
      </w:r>
      <w:r w:rsidRPr="00F01E9D">
        <w:rPr>
          <w:sz w:val="21"/>
          <w:szCs w:val="21"/>
        </w:rPr>
        <w:t xml:space="preserve"> </w:t>
      </w:r>
      <w:r w:rsidR="00483611" w:rsidRPr="00F01E9D">
        <w:rPr>
          <w:sz w:val="21"/>
          <w:szCs w:val="21"/>
        </w:rPr>
        <w:t>для проведения диагностики причин неисправности, последующему проведению ремонтных работ  силами Сервисного центра Исполнител</w:t>
      </w:r>
      <w:r w:rsidR="000D4FB8" w:rsidRPr="00F01E9D">
        <w:rPr>
          <w:sz w:val="21"/>
          <w:szCs w:val="21"/>
        </w:rPr>
        <w:t>я</w:t>
      </w:r>
      <w:r w:rsidRPr="00F01E9D">
        <w:rPr>
          <w:sz w:val="21"/>
          <w:szCs w:val="21"/>
        </w:rPr>
        <w:t xml:space="preserve"> Оборудование  с идентификационными характеристиками</w:t>
      </w:r>
      <w:r w:rsidR="000D4FB8" w:rsidRPr="00F01E9D">
        <w:rPr>
          <w:sz w:val="21"/>
          <w:szCs w:val="21"/>
        </w:rPr>
        <w:t xml:space="preserve">. </w:t>
      </w:r>
    </w:p>
    <w:p w14:paraId="4366C3C4" w14:textId="7D1E14D8" w:rsidR="00483611" w:rsidRPr="00F01E9D" w:rsidRDefault="00483611" w:rsidP="00F243F7">
      <w:pPr>
        <w:tabs>
          <w:tab w:val="left" w:pos="916"/>
          <w:tab w:val="left" w:pos="1832"/>
          <w:tab w:val="left" w:pos="2748"/>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F01E9D">
        <w:rPr>
          <w:sz w:val="21"/>
          <w:szCs w:val="21"/>
        </w:rPr>
        <w:t xml:space="preserve">  </w:t>
      </w:r>
      <w:r w:rsidR="001A2866" w:rsidRPr="00F01E9D">
        <w:rPr>
          <w:sz w:val="21"/>
          <w:szCs w:val="21"/>
        </w:rPr>
        <w:t xml:space="preserve">  </w:t>
      </w:r>
      <w:r w:rsidRPr="00F01E9D">
        <w:rPr>
          <w:sz w:val="21"/>
          <w:szCs w:val="21"/>
        </w:rPr>
        <w:t>«_____» ___________г. со стороны Исполнителя в адрес Заказчика направлен</w:t>
      </w:r>
      <w:r w:rsidR="000D4FB8" w:rsidRPr="00F01E9D">
        <w:rPr>
          <w:sz w:val="21"/>
          <w:szCs w:val="21"/>
        </w:rPr>
        <w:t xml:space="preserve"> счет</w:t>
      </w:r>
      <w:r w:rsidR="00973657" w:rsidRPr="00F01E9D">
        <w:rPr>
          <w:sz w:val="21"/>
          <w:szCs w:val="21"/>
        </w:rPr>
        <w:t xml:space="preserve"> (смета) </w:t>
      </w:r>
      <w:r w:rsidR="000D4FB8" w:rsidRPr="00F01E9D">
        <w:rPr>
          <w:sz w:val="21"/>
          <w:szCs w:val="21"/>
        </w:rPr>
        <w:t xml:space="preserve"> на оплату  ремонтных</w:t>
      </w:r>
      <w:r w:rsidRPr="00F01E9D">
        <w:rPr>
          <w:sz w:val="21"/>
          <w:szCs w:val="21"/>
        </w:rPr>
        <w:t xml:space="preserve"> работ</w:t>
      </w:r>
      <w:r w:rsidR="000D4FB8" w:rsidRPr="00F01E9D">
        <w:rPr>
          <w:sz w:val="21"/>
          <w:szCs w:val="21"/>
        </w:rPr>
        <w:t xml:space="preserve"> по причине обращения </w:t>
      </w:r>
      <w:r w:rsidR="00973657" w:rsidRPr="00F01E9D">
        <w:rPr>
          <w:sz w:val="21"/>
          <w:szCs w:val="21"/>
        </w:rPr>
        <w:t xml:space="preserve"> Заказчика </w:t>
      </w:r>
      <w:r w:rsidR="000D4FB8" w:rsidRPr="00F01E9D">
        <w:rPr>
          <w:sz w:val="21"/>
          <w:szCs w:val="21"/>
        </w:rPr>
        <w:t>с неисправностью</w:t>
      </w:r>
      <w:r w:rsidR="00973657" w:rsidRPr="00F01E9D">
        <w:rPr>
          <w:sz w:val="21"/>
          <w:szCs w:val="21"/>
        </w:rPr>
        <w:t xml:space="preserve"> </w:t>
      </w:r>
      <w:r w:rsidR="000D4FB8" w:rsidRPr="00F01E9D">
        <w:rPr>
          <w:sz w:val="21"/>
          <w:szCs w:val="21"/>
        </w:rPr>
        <w:t xml:space="preserve">. </w:t>
      </w:r>
      <w:r w:rsidRPr="00F01E9D">
        <w:rPr>
          <w:sz w:val="21"/>
          <w:szCs w:val="21"/>
        </w:rPr>
        <w:t xml:space="preserve"> </w:t>
      </w:r>
    </w:p>
    <w:p w14:paraId="587113DD" w14:textId="4FA81828" w:rsidR="00483611" w:rsidRPr="00F01E9D" w:rsidRDefault="00483611" w:rsidP="00F243F7">
      <w:pPr>
        <w:tabs>
          <w:tab w:val="left" w:pos="3544"/>
        </w:tabs>
        <w:spacing w:line="240" w:lineRule="atLeast"/>
        <w:jc w:val="both"/>
        <w:rPr>
          <w:color w:val="000000"/>
          <w:sz w:val="21"/>
          <w:szCs w:val="21"/>
        </w:rPr>
      </w:pPr>
      <w:r w:rsidRPr="00F01E9D">
        <w:rPr>
          <w:color w:val="000000"/>
          <w:sz w:val="21"/>
          <w:szCs w:val="21"/>
        </w:rPr>
        <w:t xml:space="preserve"> </w:t>
      </w:r>
      <w:r w:rsidR="0045732C" w:rsidRPr="00F01E9D">
        <w:rPr>
          <w:color w:val="000000"/>
          <w:sz w:val="21"/>
          <w:szCs w:val="21"/>
        </w:rPr>
        <w:t xml:space="preserve">   </w:t>
      </w:r>
      <w:r w:rsidRPr="00F01E9D">
        <w:rPr>
          <w:color w:val="000000"/>
          <w:sz w:val="21"/>
          <w:szCs w:val="21"/>
        </w:rPr>
        <w:t xml:space="preserve"> Однако, до настоящего времени Заказчик </w:t>
      </w:r>
      <w:r w:rsidR="0045732C" w:rsidRPr="00F01E9D">
        <w:rPr>
          <w:color w:val="000000"/>
          <w:sz w:val="21"/>
          <w:szCs w:val="21"/>
        </w:rPr>
        <w:t xml:space="preserve"> </w:t>
      </w:r>
      <w:r w:rsidRPr="00F01E9D">
        <w:rPr>
          <w:color w:val="000000"/>
          <w:sz w:val="21"/>
          <w:szCs w:val="21"/>
        </w:rPr>
        <w:t>уклонился от согласования</w:t>
      </w:r>
      <w:r w:rsidR="00973657" w:rsidRPr="00F01E9D">
        <w:rPr>
          <w:color w:val="000000"/>
          <w:sz w:val="21"/>
          <w:szCs w:val="21"/>
        </w:rPr>
        <w:t xml:space="preserve"> счета (</w:t>
      </w:r>
      <w:r w:rsidRPr="00F01E9D">
        <w:rPr>
          <w:color w:val="000000"/>
          <w:sz w:val="21"/>
          <w:szCs w:val="21"/>
        </w:rPr>
        <w:t>сметы</w:t>
      </w:r>
      <w:r w:rsidR="00973657" w:rsidRPr="00F01E9D">
        <w:rPr>
          <w:color w:val="000000"/>
          <w:sz w:val="21"/>
          <w:szCs w:val="21"/>
        </w:rPr>
        <w:t>)</w:t>
      </w:r>
      <w:r w:rsidRPr="00F01E9D">
        <w:rPr>
          <w:color w:val="000000"/>
          <w:sz w:val="21"/>
          <w:szCs w:val="21"/>
        </w:rPr>
        <w:t xml:space="preserve"> ремонтных работ,  Оборудованием не распорядился, с территории Сервисного центра Исполнителя не вывез,   мотивированных  </w:t>
      </w:r>
      <w:r w:rsidR="003922C6" w:rsidRPr="00F01E9D">
        <w:rPr>
          <w:color w:val="000000"/>
          <w:sz w:val="21"/>
          <w:szCs w:val="21"/>
        </w:rPr>
        <w:t xml:space="preserve">возражений </w:t>
      </w:r>
      <w:r w:rsidR="006C5873" w:rsidRPr="00F01E9D">
        <w:rPr>
          <w:color w:val="000000"/>
          <w:sz w:val="21"/>
          <w:szCs w:val="21"/>
        </w:rPr>
        <w:t xml:space="preserve">к результату диагностических работ (перечню выявленных  дефектов,  характеру и причинам их возникновения, виду и способу устранения дефектов  (минимальный/полноценный  ремонт, восстановительные работы/замена комплектующих с дефектами) </w:t>
      </w:r>
      <w:r w:rsidRPr="00F01E9D">
        <w:rPr>
          <w:color w:val="000000"/>
          <w:sz w:val="21"/>
          <w:szCs w:val="21"/>
        </w:rPr>
        <w:t xml:space="preserve">в адрес Исполнителя не представил, в связи с чем дальнейшее проведение </w:t>
      </w:r>
      <w:r w:rsidR="00973657" w:rsidRPr="00F01E9D">
        <w:rPr>
          <w:color w:val="000000"/>
          <w:sz w:val="21"/>
          <w:szCs w:val="21"/>
        </w:rPr>
        <w:t xml:space="preserve">ремонтных  работ по причине обращения Заказчика </w:t>
      </w:r>
      <w:r w:rsidRPr="00F01E9D">
        <w:rPr>
          <w:color w:val="000000"/>
          <w:sz w:val="21"/>
          <w:szCs w:val="21"/>
        </w:rPr>
        <w:t xml:space="preserve">со стороны Исполнителя  не проводилось. </w:t>
      </w:r>
      <w:r w:rsidR="005D3325" w:rsidRPr="00F01E9D">
        <w:rPr>
          <w:color w:val="000000"/>
          <w:sz w:val="21"/>
          <w:szCs w:val="21"/>
        </w:rPr>
        <w:t xml:space="preserve">На текущую дату наступил </w:t>
      </w:r>
      <w:r w:rsidR="000D4FB8" w:rsidRPr="00F01E9D">
        <w:rPr>
          <w:color w:val="000000"/>
          <w:sz w:val="21"/>
          <w:szCs w:val="21"/>
        </w:rPr>
        <w:t xml:space="preserve"> </w:t>
      </w:r>
      <w:r w:rsidR="005D3325" w:rsidRPr="00F01E9D">
        <w:rPr>
          <w:color w:val="000000"/>
          <w:sz w:val="21"/>
          <w:szCs w:val="21"/>
        </w:rPr>
        <w:t>с</w:t>
      </w:r>
      <w:r w:rsidRPr="00F01E9D">
        <w:rPr>
          <w:color w:val="000000"/>
          <w:sz w:val="21"/>
          <w:szCs w:val="21"/>
        </w:rPr>
        <w:t>рок вынужденного ответственного хранения Оборудования на складе Сервисного центра Исполнителя</w:t>
      </w:r>
      <w:r w:rsidR="005D3325" w:rsidRPr="00F01E9D">
        <w:rPr>
          <w:color w:val="000000"/>
          <w:sz w:val="21"/>
          <w:szCs w:val="21"/>
        </w:rPr>
        <w:t xml:space="preserve">. </w:t>
      </w:r>
    </w:p>
    <w:p w14:paraId="0513E114" w14:textId="5FF52C36" w:rsidR="00483611" w:rsidRPr="00F01E9D" w:rsidRDefault="00483611" w:rsidP="00F243F7">
      <w:pPr>
        <w:widowControl w:val="0"/>
        <w:tabs>
          <w:tab w:val="left" w:pos="3544"/>
        </w:tabs>
        <w:autoSpaceDE w:val="0"/>
        <w:autoSpaceDN w:val="0"/>
        <w:adjustRightInd w:val="0"/>
        <w:jc w:val="both"/>
        <w:rPr>
          <w:bCs/>
          <w:color w:val="000000"/>
          <w:sz w:val="21"/>
          <w:szCs w:val="21"/>
        </w:rPr>
      </w:pPr>
      <w:r w:rsidRPr="00F01E9D">
        <w:rPr>
          <w:color w:val="000000"/>
          <w:sz w:val="21"/>
          <w:szCs w:val="21"/>
        </w:rPr>
        <w:t xml:space="preserve">     Согласно ч. 6 ст. 720 ГК РФ  при </w:t>
      </w:r>
      <w:r w:rsidRPr="00F01E9D">
        <w:rPr>
          <w:bCs/>
          <w:color w:val="000000"/>
          <w:sz w:val="21"/>
          <w:szCs w:val="21"/>
        </w:rPr>
        <w:t xml:space="preserve">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w:t>
      </w:r>
      <w:r w:rsidRPr="00F01E9D">
        <w:rPr>
          <w:bCs/>
          <w:smallCaps/>
          <w:color w:val="000000"/>
          <w:sz w:val="21"/>
          <w:szCs w:val="21"/>
        </w:rPr>
        <w:t xml:space="preserve"> </w:t>
      </w:r>
      <w:r w:rsidRPr="00F01E9D">
        <w:rPr>
          <w:bCs/>
          <w:color w:val="000000"/>
          <w:sz w:val="21"/>
          <w:szCs w:val="21"/>
        </w:rPr>
        <w:t xml:space="preserve">платежей, внести на имя Заказчика  в депозит в порядке установленной ст. 327 ГК РФ. </w:t>
      </w:r>
      <w:r w:rsidRPr="00F01E9D">
        <w:rPr>
          <w:sz w:val="21"/>
          <w:szCs w:val="21"/>
        </w:rPr>
        <w:t>Между тем, Оборудование ввиду не</w:t>
      </w:r>
      <w:r w:rsidR="00971A73" w:rsidRPr="00F01E9D">
        <w:rPr>
          <w:sz w:val="21"/>
          <w:szCs w:val="21"/>
        </w:rPr>
        <w:t xml:space="preserve"> </w:t>
      </w:r>
      <w:r w:rsidRPr="00F01E9D">
        <w:rPr>
          <w:sz w:val="21"/>
          <w:szCs w:val="21"/>
        </w:rPr>
        <w:t>устраненной неисправности в связи с допущенным бездействием Заказчика после получения</w:t>
      </w:r>
      <w:r w:rsidR="00973657" w:rsidRPr="00F01E9D">
        <w:rPr>
          <w:sz w:val="21"/>
          <w:szCs w:val="21"/>
        </w:rPr>
        <w:t xml:space="preserve">  счета (</w:t>
      </w:r>
      <w:r w:rsidRPr="00F01E9D">
        <w:rPr>
          <w:sz w:val="21"/>
          <w:szCs w:val="21"/>
        </w:rPr>
        <w:t>сметы</w:t>
      </w:r>
      <w:r w:rsidR="00973657" w:rsidRPr="00F01E9D">
        <w:rPr>
          <w:sz w:val="21"/>
          <w:szCs w:val="21"/>
        </w:rPr>
        <w:t>)</w:t>
      </w:r>
      <w:r w:rsidRPr="00F01E9D">
        <w:rPr>
          <w:sz w:val="21"/>
          <w:szCs w:val="21"/>
        </w:rPr>
        <w:t xml:space="preserve"> ремонтных работ находится в разобранном состоянии, не имеет потребительской ценности и не может быть реализовано третьим лицам. </w:t>
      </w:r>
    </w:p>
    <w:p w14:paraId="4A301E28" w14:textId="506984C7" w:rsidR="00483611" w:rsidRPr="00F01E9D" w:rsidRDefault="00483611" w:rsidP="00F243F7">
      <w:pPr>
        <w:widowControl w:val="0"/>
        <w:tabs>
          <w:tab w:val="left" w:pos="3544"/>
        </w:tabs>
        <w:autoSpaceDE w:val="0"/>
        <w:autoSpaceDN w:val="0"/>
        <w:adjustRightInd w:val="0"/>
        <w:jc w:val="both"/>
        <w:rPr>
          <w:rFonts w:eastAsia="Calibri"/>
          <w:bCs/>
          <w:sz w:val="21"/>
          <w:szCs w:val="21"/>
        </w:rPr>
      </w:pPr>
      <w:r w:rsidRPr="00F01E9D">
        <w:rPr>
          <w:rFonts w:eastAsia="Calibri"/>
          <w:sz w:val="21"/>
          <w:szCs w:val="21"/>
        </w:rPr>
        <w:t xml:space="preserve">  </w:t>
      </w:r>
      <w:r w:rsidR="001A2866" w:rsidRPr="00F01E9D">
        <w:rPr>
          <w:rFonts w:eastAsia="Calibri"/>
          <w:sz w:val="21"/>
          <w:szCs w:val="21"/>
        </w:rPr>
        <w:t xml:space="preserve">  </w:t>
      </w:r>
      <w:r w:rsidRPr="00F01E9D">
        <w:rPr>
          <w:rFonts w:eastAsia="Calibri"/>
          <w:sz w:val="21"/>
          <w:szCs w:val="21"/>
        </w:rPr>
        <w:t xml:space="preserve"> В свою очередь, согласно ст. 328, 719 ГК РФ Подрядчик вправе  не приступать к работе, а начатую работу  приостановить  при наличии  обстоятельств, очевидно свидетельствующих о  том, что  исполнение встречных  обязательств Заказчика не будет  произведено  в установленный срок.  </w:t>
      </w:r>
      <w:r w:rsidRPr="00F01E9D">
        <w:rPr>
          <w:rFonts w:eastAsia="Calibri"/>
          <w:bCs/>
          <w:sz w:val="21"/>
          <w:szCs w:val="21"/>
        </w:rPr>
        <w:t>При этом Подрядчик вправе  отказаться от  дальнейшего исполнения договора  и потребовать  возмещения  убытков</w:t>
      </w:r>
      <w:r w:rsidR="001A2866" w:rsidRPr="00F01E9D">
        <w:rPr>
          <w:rFonts w:eastAsia="Calibri"/>
          <w:bCs/>
          <w:sz w:val="21"/>
          <w:szCs w:val="21"/>
        </w:rPr>
        <w:t xml:space="preserve">. </w:t>
      </w:r>
    </w:p>
    <w:p w14:paraId="4F9E3C1E" w14:textId="76F00398" w:rsidR="00973657" w:rsidRPr="00F01E9D" w:rsidRDefault="00483611" w:rsidP="00F243F7">
      <w:pPr>
        <w:jc w:val="both"/>
        <w:rPr>
          <w:sz w:val="21"/>
          <w:szCs w:val="21"/>
        </w:rPr>
      </w:pPr>
      <w:r w:rsidRPr="00F01E9D">
        <w:rPr>
          <w:sz w:val="21"/>
          <w:szCs w:val="21"/>
        </w:rPr>
        <w:t xml:space="preserve">     На основании вышеизложенного, руководствуясь ст. ст.  12, 328,  ст. 426, 428, 719 ГК РФ, </w:t>
      </w:r>
      <w:r w:rsidR="001A2866" w:rsidRPr="00F01E9D">
        <w:rPr>
          <w:sz w:val="21"/>
          <w:szCs w:val="21"/>
        </w:rPr>
        <w:t xml:space="preserve">п. 6.8. Договора  уведомляем: </w:t>
      </w:r>
    </w:p>
    <w:p w14:paraId="573234C3" w14:textId="70C6D880" w:rsidR="00D055D1" w:rsidRPr="00F01E9D" w:rsidRDefault="00483611" w:rsidP="00F243F7">
      <w:pPr>
        <w:numPr>
          <w:ilvl w:val="0"/>
          <w:numId w:val="2"/>
        </w:numPr>
        <w:jc w:val="both"/>
        <w:rPr>
          <w:color w:val="000000"/>
          <w:sz w:val="21"/>
          <w:szCs w:val="21"/>
        </w:rPr>
      </w:pPr>
      <w:r w:rsidRPr="00F01E9D">
        <w:rPr>
          <w:sz w:val="21"/>
          <w:szCs w:val="21"/>
        </w:rPr>
        <w:t>О</w:t>
      </w:r>
      <w:r w:rsidR="00A355E0" w:rsidRPr="00F01E9D">
        <w:rPr>
          <w:sz w:val="21"/>
          <w:szCs w:val="21"/>
        </w:rPr>
        <w:t xml:space="preserve"> приостановлении </w:t>
      </w:r>
      <w:r w:rsidRPr="00F01E9D">
        <w:rPr>
          <w:sz w:val="21"/>
          <w:szCs w:val="21"/>
        </w:rPr>
        <w:t xml:space="preserve"> дальнейшего исполнения </w:t>
      </w:r>
      <w:r w:rsidR="00973657" w:rsidRPr="00F01E9D">
        <w:rPr>
          <w:sz w:val="21"/>
          <w:szCs w:val="21"/>
        </w:rPr>
        <w:t xml:space="preserve"> по</w:t>
      </w:r>
      <w:r w:rsidR="005D3325" w:rsidRPr="00F01E9D">
        <w:rPr>
          <w:sz w:val="21"/>
          <w:szCs w:val="21"/>
        </w:rPr>
        <w:t xml:space="preserve"> Приему в ремонт</w:t>
      </w:r>
      <w:r w:rsidR="00973657" w:rsidRPr="00F01E9D">
        <w:rPr>
          <w:sz w:val="21"/>
          <w:szCs w:val="21"/>
        </w:rPr>
        <w:t xml:space="preserve"> № ___ от «____» ________г.</w:t>
      </w:r>
      <w:r w:rsidR="005D3325" w:rsidRPr="00F01E9D">
        <w:rPr>
          <w:sz w:val="21"/>
          <w:szCs w:val="21"/>
        </w:rPr>
        <w:t>;</w:t>
      </w:r>
    </w:p>
    <w:p w14:paraId="6F4D9844" w14:textId="5A9681C5" w:rsidR="00A355E0" w:rsidRPr="00F01E9D" w:rsidRDefault="00A355E0" w:rsidP="00F243F7">
      <w:pPr>
        <w:numPr>
          <w:ilvl w:val="0"/>
          <w:numId w:val="2"/>
        </w:numPr>
        <w:jc w:val="both"/>
        <w:rPr>
          <w:color w:val="000000"/>
          <w:sz w:val="21"/>
          <w:szCs w:val="21"/>
        </w:rPr>
      </w:pPr>
      <w:r w:rsidRPr="00F01E9D">
        <w:rPr>
          <w:sz w:val="21"/>
          <w:szCs w:val="21"/>
        </w:rPr>
        <w:t>Повторно п</w:t>
      </w:r>
      <w:r w:rsidR="001A2866" w:rsidRPr="00F01E9D">
        <w:rPr>
          <w:sz w:val="21"/>
          <w:szCs w:val="21"/>
        </w:rPr>
        <w:t>росим</w:t>
      </w:r>
      <w:r w:rsidRPr="00F01E9D">
        <w:rPr>
          <w:sz w:val="21"/>
          <w:szCs w:val="21"/>
        </w:rPr>
        <w:t xml:space="preserve"> в срок не позднее</w:t>
      </w:r>
      <w:r w:rsidR="005D3325" w:rsidRPr="00F01E9D">
        <w:rPr>
          <w:sz w:val="21"/>
          <w:szCs w:val="21"/>
        </w:rPr>
        <w:t xml:space="preserve"> 10 (десяти) календарных </w:t>
      </w:r>
      <w:r w:rsidRPr="00F01E9D">
        <w:rPr>
          <w:sz w:val="21"/>
          <w:szCs w:val="21"/>
        </w:rPr>
        <w:t xml:space="preserve">дней с даты получения настоящего уведомления   принять решение о  дальнейшем выполнении работ </w:t>
      </w:r>
      <w:r w:rsidR="00973657" w:rsidRPr="00F01E9D">
        <w:rPr>
          <w:sz w:val="21"/>
          <w:szCs w:val="21"/>
        </w:rPr>
        <w:t xml:space="preserve">  по </w:t>
      </w:r>
      <w:r w:rsidR="005D3325" w:rsidRPr="00F01E9D">
        <w:rPr>
          <w:sz w:val="21"/>
          <w:szCs w:val="21"/>
        </w:rPr>
        <w:t xml:space="preserve"> Приему в ремонт </w:t>
      </w:r>
      <w:r w:rsidR="00973657" w:rsidRPr="00F01E9D">
        <w:rPr>
          <w:sz w:val="21"/>
          <w:szCs w:val="21"/>
        </w:rPr>
        <w:t xml:space="preserve">№ _____ от «_____» __________г. </w:t>
      </w:r>
      <w:r w:rsidRPr="00F01E9D">
        <w:rPr>
          <w:sz w:val="21"/>
          <w:szCs w:val="21"/>
        </w:rPr>
        <w:t xml:space="preserve">на условиях  </w:t>
      </w:r>
      <w:r w:rsidR="00973657" w:rsidRPr="00F01E9D">
        <w:rPr>
          <w:sz w:val="21"/>
          <w:szCs w:val="21"/>
        </w:rPr>
        <w:t>счета (</w:t>
      </w:r>
      <w:r w:rsidRPr="00F01E9D">
        <w:rPr>
          <w:sz w:val="21"/>
          <w:szCs w:val="21"/>
        </w:rPr>
        <w:t>сметы</w:t>
      </w:r>
      <w:r w:rsidR="00973657" w:rsidRPr="00F01E9D">
        <w:rPr>
          <w:sz w:val="21"/>
          <w:szCs w:val="21"/>
        </w:rPr>
        <w:t xml:space="preserve">) </w:t>
      </w:r>
      <w:r w:rsidRPr="00F01E9D">
        <w:rPr>
          <w:sz w:val="21"/>
          <w:szCs w:val="21"/>
        </w:rPr>
        <w:t xml:space="preserve"> </w:t>
      </w:r>
      <w:r w:rsidR="00973657" w:rsidRPr="00F01E9D">
        <w:rPr>
          <w:sz w:val="21"/>
          <w:szCs w:val="21"/>
        </w:rPr>
        <w:t xml:space="preserve">ремонтных </w:t>
      </w:r>
      <w:r w:rsidRPr="00F01E9D">
        <w:rPr>
          <w:sz w:val="21"/>
          <w:szCs w:val="21"/>
        </w:rPr>
        <w:t xml:space="preserve">работ Исполнителя   либо  </w:t>
      </w:r>
      <w:r w:rsidR="001A2866" w:rsidRPr="00F01E9D">
        <w:rPr>
          <w:sz w:val="21"/>
          <w:szCs w:val="21"/>
        </w:rPr>
        <w:t>произвести вывоз</w:t>
      </w:r>
      <w:r w:rsidRPr="00F01E9D">
        <w:rPr>
          <w:sz w:val="21"/>
          <w:szCs w:val="21"/>
        </w:rPr>
        <w:t xml:space="preserve">  Оборудования с территории складского помещения Сервисного центра ООО «ДИКАТ» по адресу: </w:t>
      </w:r>
      <w:r w:rsidRPr="00F01E9D">
        <w:rPr>
          <w:color w:val="000000"/>
          <w:sz w:val="21"/>
          <w:szCs w:val="21"/>
        </w:rPr>
        <w:t>127018, город Москва, улица Складочная, дом 1, строение 1, подъезд 5А, эт 1, пом IА, ком 3-5. 11А.</w:t>
      </w:r>
    </w:p>
    <w:p w14:paraId="1B06C0A1" w14:textId="560247FB" w:rsidR="002201AE" w:rsidRPr="00F01E9D" w:rsidRDefault="009058CE" w:rsidP="00F243F7">
      <w:pPr>
        <w:ind w:left="-284"/>
        <w:jc w:val="both"/>
        <w:rPr>
          <w:color w:val="000000"/>
          <w:sz w:val="21"/>
          <w:szCs w:val="21"/>
        </w:rPr>
      </w:pPr>
      <w:r w:rsidRPr="00F01E9D">
        <w:rPr>
          <w:color w:val="000000"/>
          <w:sz w:val="21"/>
          <w:szCs w:val="21"/>
        </w:rPr>
        <w:t xml:space="preserve">    </w:t>
      </w:r>
      <w:r w:rsidR="005D3325" w:rsidRPr="00F01E9D">
        <w:rPr>
          <w:color w:val="000000"/>
          <w:sz w:val="21"/>
          <w:szCs w:val="21"/>
        </w:rPr>
        <w:t xml:space="preserve">   </w:t>
      </w:r>
      <w:r w:rsidR="00A355E0" w:rsidRPr="00F01E9D">
        <w:rPr>
          <w:color w:val="000000"/>
          <w:sz w:val="21"/>
          <w:szCs w:val="21"/>
        </w:rPr>
        <w:t xml:space="preserve">В случае неполучения обратной связи в установленный срок способом и в порядке п. 11.10 Договора, Исполнитель  будет вынужден </w:t>
      </w:r>
      <w:r w:rsidR="00483611" w:rsidRPr="00F01E9D">
        <w:rPr>
          <w:color w:val="000000"/>
          <w:sz w:val="21"/>
          <w:szCs w:val="21"/>
        </w:rPr>
        <w:t xml:space="preserve"> произвести  </w:t>
      </w:r>
      <w:r w:rsidR="00483611" w:rsidRPr="00F01E9D">
        <w:rPr>
          <w:sz w:val="21"/>
          <w:szCs w:val="21"/>
        </w:rPr>
        <w:t>в одностороннем, внесудебном порядке утилизацию  Оборудования с привлечением уполномоченных третьих лиц по расценкам, действующим на дату утилизации Оборудования, оставляя за собой право отнести понесенные документально подтвержденные расходы  по утилизации  на Заказчика</w:t>
      </w:r>
      <w:r w:rsidRPr="00F01E9D">
        <w:rPr>
          <w:sz w:val="21"/>
          <w:szCs w:val="21"/>
        </w:rPr>
        <w:t xml:space="preserve"> ( п. 6.8. Договора). </w:t>
      </w:r>
    </w:p>
    <w:p w14:paraId="4540F0D3" w14:textId="41E419A1" w:rsidR="002201AE" w:rsidRPr="00F01E9D" w:rsidRDefault="00483611" w:rsidP="00F01E9D">
      <w:pPr>
        <w:jc w:val="both"/>
        <w:rPr>
          <w:b/>
          <w:bCs/>
          <w:color w:val="000000"/>
          <w:sz w:val="21"/>
          <w:szCs w:val="21"/>
        </w:rPr>
      </w:pPr>
      <w:r w:rsidRPr="00F01E9D">
        <w:rPr>
          <w:b/>
          <w:bCs/>
          <w:color w:val="000000"/>
          <w:sz w:val="21"/>
          <w:szCs w:val="21"/>
        </w:rPr>
        <w:t xml:space="preserve"> </w:t>
      </w:r>
      <w:r w:rsidR="002201AE" w:rsidRPr="00F01E9D">
        <w:rPr>
          <w:b/>
          <w:bCs/>
          <w:sz w:val="21"/>
          <w:szCs w:val="21"/>
        </w:rPr>
        <w:t>ФОРМА СОГЛАСОВАНА:</w:t>
      </w:r>
    </w:p>
    <w:p w14:paraId="092E10DC" w14:textId="47498AE8" w:rsidR="009931AA" w:rsidRPr="00F01E9D" w:rsidRDefault="009931AA" w:rsidP="00F243F7">
      <w:pPr>
        <w:rPr>
          <w:b/>
          <w:bCs/>
          <w:sz w:val="21"/>
          <w:szCs w:val="21"/>
        </w:rPr>
      </w:pPr>
    </w:p>
    <w:tbl>
      <w:tblPr>
        <w:tblW w:w="9606" w:type="dxa"/>
        <w:tblLayout w:type="fixed"/>
        <w:tblLook w:val="0000" w:firstRow="0" w:lastRow="0" w:firstColumn="0" w:lastColumn="0" w:noHBand="0" w:noVBand="0"/>
      </w:tblPr>
      <w:tblGrid>
        <w:gridCol w:w="4678"/>
        <w:gridCol w:w="4928"/>
      </w:tblGrid>
      <w:tr w:rsidR="007A6532" w:rsidRPr="00F01E9D" w14:paraId="5F9964E7" w14:textId="77777777" w:rsidTr="008370C7">
        <w:trPr>
          <w:trHeight w:val="368"/>
        </w:trPr>
        <w:tc>
          <w:tcPr>
            <w:tcW w:w="4678" w:type="dxa"/>
            <w:tcBorders>
              <w:top w:val="nil"/>
              <w:left w:val="nil"/>
              <w:bottom w:val="nil"/>
              <w:right w:val="nil"/>
            </w:tcBorders>
          </w:tcPr>
          <w:p w14:paraId="2CAF4A2F" w14:textId="77777777" w:rsidR="007A6532" w:rsidRPr="00F01E9D" w:rsidRDefault="007A6532" w:rsidP="008370C7">
            <w:pPr>
              <w:tabs>
                <w:tab w:val="center" w:pos="-142"/>
              </w:tabs>
              <w:rPr>
                <w:b/>
                <w:bCs/>
                <w:sz w:val="21"/>
                <w:szCs w:val="21"/>
              </w:rPr>
            </w:pPr>
            <w:r w:rsidRPr="00F01E9D">
              <w:rPr>
                <w:b/>
                <w:bCs/>
                <w:sz w:val="21"/>
                <w:szCs w:val="21"/>
              </w:rPr>
              <w:t>Поставщик:</w:t>
            </w:r>
          </w:p>
          <w:p w14:paraId="5BBDB2E8" w14:textId="77777777" w:rsidR="007A6532" w:rsidRPr="00F01E9D" w:rsidRDefault="007A6532" w:rsidP="008370C7">
            <w:pPr>
              <w:tabs>
                <w:tab w:val="center" w:pos="-142"/>
              </w:tabs>
              <w:rPr>
                <w:b/>
                <w:bCs/>
                <w:sz w:val="21"/>
                <w:szCs w:val="21"/>
              </w:rPr>
            </w:pPr>
            <w:r w:rsidRPr="00F01E9D">
              <w:rPr>
                <w:b/>
                <w:bCs/>
                <w:sz w:val="21"/>
                <w:szCs w:val="21"/>
              </w:rPr>
              <w:t>Генеральный директор</w:t>
            </w:r>
          </w:p>
          <w:p w14:paraId="17855336" w14:textId="77777777" w:rsidR="007A6532" w:rsidRPr="00F01E9D" w:rsidRDefault="007A6532" w:rsidP="008370C7">
            <w:pPr>
              <w:tabs>
                <w:tab w:val="center" w:pos="-142"/>
              </w:tabs>
              <w:rPr>
                <w:b/>
                <w:bCs/>
                <w:sz w:val="21"/>
                <w:szCs w:val="21"/>
              </w:rPr>
            </w:pPr>
            <w:r w:rsidRPr="00F01E9D">
              <w:rPr>
                <w:b/>
                <w:bCs/>
                <w:sz w:val="21"/>
                <w:szCs w:val="21"/>
              </w:rPr>
              <w:t>ООО «ДИКАТ»</w:t>
            </w:r>
          </w:p>
          <w:p w14:paraId="70D60BCA" w14:textId="77777777" w:rsidR="007A6532" w:rsidRPr="00F01E9D" w:rsidRDefault="007A6532" w:rsidP="008370C7">
            <w:pPr>
              <w:tabs>
                <w:tab w:val="center" w:pos="-142"/>
              </w:tabs>
              <w:rPr>
                <w:b/>
                <w:bCs/>
                <w:sz w:val="21"/>
                <w:szCs w:val="21"/>
              </w:rPr>
            </w:pPr>
            <w:r w:rsidRPr="00F01E9D">
              <w:rPr>
                <w:b/>
                <w:bCs/>
                <w:sz w:val="21"/>
                <w:szCs w:val="21"/>
              </w:rPr>
              <w:t>__________________/Федин К.А./</w:t>
            </w:r>
          </w:p>
          <w:p w14:paraId="5E8F4808" w14:textId="77777777" w:rsidR="007A6532" w:rsidRPr="00F01E9D" w:rsidRDefault="007A6532" w:rsidP="008370C7">
            <w:pPr>
              <w:tabs>
                <w:tab w:val="center" w:pos="-142"/>
              </w:tabs>
              <w:rPr>
                <w:sz w:val="21"/>
                <w:szCs w:val="21"/>
              </w:rPr>
            </w:pPr>
            <w:r w:rsidRPr="00F01E9D">
              <w:rPr>
                <w:b/>
                <w:bCs/>
                <w:sz w:val="21"/>
                <w:szCs w:val="21"/>
              </w:rPr>
              <w:t>М.П.</w:t>
            </w:r>
          </w:p>
        </w:tc>
        <w:tc>
          <w:tcPr>
            <w:tcW w:w="4928" w:type="dxa"/>
            <w:tcBorders>
              <w:top w:val="nil"/>
              <w:left w:val="nil"/>
              <w:bottom w:val="nil"/>
              <w:right w:val="nil"/>
            </w:tcBorders>
          </w:tcPr>
          <w:p w14:paraId="39CB3A4A" w14:textId="77777777" w:rsidR="007A6532" w:rsidRPr="00F01E9D" w:rsidRDefault="007A6532" w:rsidP="008370C7">
            <w:pPr>
              <w:tabs>
                <w:tab w:val="center" w:pos="-142"/>
              </w:tabs>
              <w:rPr>
                <w:b/>
                <w:bCs/>
                <w:sz w:val="21"/>
                <w:szCs w:val="21"/>
              </w:rPr>
            </w:pPr>
            <w:r w:rsidRPr="00F01E9D">
              <w:rPr>
                <w:b/>
                <w:bCs/>
                <w:sz w:val="21"/>
                <w:szCs w:val="21"/>
              </w:rPr>
              <w:t>Покупатель:</w:t>
            </w:r>
          </w:p>
          <w:p w14:paraId="44880B7D" w14:textId="77777777" w:rsidR="007A6532" w:rsidRPr="00F01E9D" w:rsidRDefault="007A6532" w:rsidP="008370C7">
            <w:pPr>
              <w:tabs>
                <w:tab w:val="center" w:pos="-142"/>
              </w:tabs>
              <w:rPr>
                <w:b/>
                <w:bCs/>
                <w:sz w:val="21"/>
                <w:szCs w:val="21"/>
              </w:rPr>
            </w:pPr>
            <w:r w:rsidRPr="00F01E9D">
              <w:rPr>
                <w:b/>
                <w:bCs/>
                <w:sz w:val="21"/>
                <w:szCs w:val="21"/>
                <w:highlight w:val="lightGray"/>
              </w:rPr>
              <w:t>____________________</w:t>
            </w:r>
          </w:p>
          <w:p w14:paraId="322D95C0" w14:textId="77777777" w:rsidR="007A6532" w:rsidRPr="00F01E9D" w:rsidRDefault="007A6532" w:rsidP="008370C7">
            <w:pPr>
              <w:tabs>
                <w:tab w:val="center" w:pos="-142"/>
              </w:tabs>
              <w:rPr>
                <w:sz w:val="21"/>
                <w:szCs w:val="21"/>
              </w:rPr>
            </w:pPr>
          </w:p>
          <w:p w14:paraId="19D6AA57" w14:textId="77777777" w:rsidR="007A6532" w:rsidRPr="00F01E9D" w:rsidRDefault="007A6532" w:rsidP="008370C7">
            <w:pPr>
              <w:tabs>
                <w:tab w:val="center" w:pos="-142"/>
              </w:tabs>
              <w:rPr>
                <w:b/>
                <w:bCs/>
                <w:sz w:val="21"/>
                <w:szCs w:val="21"/>
                <w:highlight w:val="lightGray"/>
              </w:rPr>
            </w:pPr>
            <w:r w:rsidRPr="00F01E9D">
              <w:rPr>
                <w:b/>
                <w:bCs/>
                <w:sz w:val="21"/>
                <w:szCs w:val="21"/>
              </w:rPr>
              <w:t>___________________</w:t>
            </w:r>
            <w:r w:rsidRPr="00F01E9D">
              <w:rPr>
                <w:b/>
                <w:bCs/>
                <w:sz w:val="21"/>
                <w:szCs w:val="21"/>
                <w:highlight w:val="lightGray"/>
              </w:rPr>
              <w:t>/</w:t>
            </w:r>
            <w:r w:rsidRPr="00F01E9D">
              <w:rPr>
                <w:b/>
                <w:sz w:val="21"/>
                <w:szCs w:val="21"/>
                <w:highlight w:val="lightGray"/>
              </w:rPr>
              <w:t xml:space="preserve">                     </w:t>
            </w:r>
            <w:r w:rsidRPr="00F01E9D">
              <w:rPr>
                <w:b/>
                <w:bCs/>
                <w:sz w:val="21"/>
                <w:szCs w:val="21"/>
                <w:highlight w:val="lightGray"/>
              </w:rPr>
              <w:t>/</w:t>
            </w:r>
          </w:p>
          <w:p w14:paraId="5B5178F0" w14:textId="77777777" w:rsidR="007A6532" w:rsidRPr="00F01E9D" w:rsidRDefault="007A6532" w:rsidP="008370C7">
            <w:pPr>
              <w:tabs>
                <w:tab w:val="center" w:pos="-142"/>
              </w:tabs>
              <w:rPr>
                <w:b/>
                <w:bCs/>
                <w:sz w:val="21"/>
                <w:szCs w:val="21"/>
              </w:rPr>
            </w:pPr>
            <w:r w:rsidRPr="00F01E9D">
              <w:rPr>
                <w:b/>
                <w:bCs/>
                <w:sz w:val="21"/>
                <w:szCs w:val="21"/>
                <w:highlight w:val="lightGray"/>
              </w:rPr>
              <w:t>М.П.</w:t>
            </w:r>
          </w:p>
        </w:tc>
      </w:tr>
    </w:tbl>
    <w:p w14:paraId="4BD6C442" w14:textId="77777777" w:rsidR="002D4C0B" w:rsidRPr="00AC3F62" w:rsidRDefault="002D4C0B" w:rsidP="00F243F7">
      <w:pPr>
        <w:pStyle w:val="a3"/>
        <w:tabs>
          <w:tab w:val="center" w:pos="-142"/>
        </w:tabs>
        <w:jc w:val="right"/>
        <w:rPr>
          <w:rFonts w:ascii="Times New Roman" w:hAnsi="Times New Roman"/>
          <w:sz w:val="16"/>
          <w:szCs w:val="16"/>
        </w:rPr>
      </w:pPr>
      <w:r w:rsidRPr="00AC3F62">
        <w:rPr>
          <w:rFonts w:ascii="Times New Roman" w:hAnsi="Times New Roman"/>
          <w:sz w:val="16"/>
          <w:szCs w:val="16"/>
        </w:rPr>
        <w:lastRenderedPageBreak/>
        <w:t xml:space="preserve">Приложение № 5  к ДОГОВОРУ ПОСТАВКИ </w:t>
      </w:r>
    </w:p>
    <w:p w14:paraId="093405C0" w14:textId="77777777" w:rsidR="002D4C0B" w:rsidRPr="00AC3F62" w:rsidRDefault="002D4C0B" w:rsidP="00F243F7">
      <w:pPr>
        <w:pStyle w:val="a3"/>
        <w:tabs>
          <w:tab w:val="center" w:pos="-142"/>
        </w:tabs>
        <w:jc w:val="right"/>
        <w:rPr>
          <w:rFonts w:ascii="Times New Roman" w:hAnsi="Times New Roman"/>
          <w:color w:val="FF0000"/>
          <w:sz w:val="16"/>
          <w:szCs w:val="16"/>
        </w:rPr>
      </w:pP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b w:val="0"/>
          <w:sz w:val="22"/>
          <w:szCs w:val="22"/>
        </w:rPr>
        <w:t xml:space="preserve">                                           </w:t>
      </w:r>
      <w:r w:rsidRPr="00AC3F62">
        <w:rPr>
          <w:rFonts w:ascii="Times New Roman" w:hAnsi="Times New Roman"/>
          <w:sz w:val="16"/>
          <w:szCs w:val="16"/>
        </w:rPr>
        <w:t>№ ________ от «____» ____________ 20____ г.</w:t>
      </w:r>
    </w:p>
    <w:p w14:paraId="7E3DBDE2" w14:textId="77777777" w:rsidR="002D4C0B"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b/>
          <w:bCs/>
          <w:sz w:val="22"/>
          <w:szCs w:val="22"/>
        </w:rPr>
      </w:pPr>
    </w:p>
    <w:p w14:paraId="21AA929F" w14:textId="77777777" w:rsidR="002D4C0B"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b/>
          <w:bCs/>
          <w:sz w:val="22"/>
          <w:szCs w:val="22"/>
        </w:rPr>
      </w:pPr>
      <w:r w:rsidRPr="00AC3F62">
        <w:rPr>
          <w:b/>
          <w:bCs/>
          <w:sz w:val="22"/>
          <w:szCs w:val="22"/>
        </w:rPr>
        <w:t>В адрес: ____________________</w:t>
      </w:r>
    </w:p>
    <w:p w14:paraId="27C799A2" w14:textId="77777777" w:rsidR="002D4C0B"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b/>
          <w:bCs/>
          <w:sz w:val="22"/>
          <w:szCs w:val="22"/>
        </w:rPr>
      </w:pPr>
      <w:r w:rsidRPr="00AC3F62">
        <w:rPr>
          <w:b/>
          <w:bCs/>
          <w:sz w:val="22"/>
          <w:szCs w:val="22"/>
        </w:rPr>
        <w:t>ОГРН ____________ ИНН ___________</w:t>
      </w:r>
    </w:p>
    <w:p w14:paraId="3410F286" w14:textId="77777777" w:rsidR="002D4C0B" w:rsidRPr="00AC3F62" w:rsidRDefault="002D4C0B" w:rsidP="00F243F7">
      <w:pPr>
        <w:rPr>
          <w:b/>
          <w:bCs/>
          <w:sz w:val="22"/>
          <w:szCs w:val="22"/>
        </w:rPr>
      </w:pPr>
    </w:p>
    <w:p w14:paraId="0934D081" w14:textId="77777777" w:rsidR="002D4C0B" w:rsidRPr="00AC3F62" w:rsidRDefault="002D4C0B" w:rsidP="00F243F7">
      <w:pPr>
        <w:rPr>
          <w:rFonts w:eastAsia="Calibri"/>
          <w:b/>
          <w:sz w:val="22"/>
          <w:szCs w:val="22"/>
        </w:rPr>
      </w:pPr>
    </w:p>
    <w:p w14:paraId="4A2FA5D3" w14:textId="45FDBE45" w:rsidR="002D4C0B"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sz w:val="22"/>
          <w:szCs w:val="22"/>
        </w:rPr>
      </w:pPr>
      <w:r w:rsidRPr="00AC3F62">
        <w:rPr>
          <w:rFonts w:eastAsia="Calibri"/>
          <w:b/>
          <w:sz w:val="22"/>
          <w:szCs w:val="22"/>
        </w:rPr>
        <w:t>Уведомление</w:t>
      </w:r>
      <w:r w:rsidRPr="00AC3F62">
        <w:rPr>
          <w:rFonts w:eastAsia="Calibri"/>
          <w:b/>
          <w:sz w:val="22"/>
          <w:szCs w:val="22"/>
        </w:rPr>
        <w:br/>
        <w:t xml:space="preserve">об утилизации Оборудования </w:t>
      </w:r>
    </w:p>
    <w:p w14:paraId="6D7C91CB" w14:textId="77777777" w:rsidR="002D4C0B"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Calibri"/>
          <w:sz w:val="22"/>
          <w:szCs w:val="22"/>
        </w:rPr>
      </w:pPr>
    </w:p>
    <w:p w14:paraId="5EF21D25" w14:textId="6600B772" w:rsidR="002D4C0B" w:rsidRPr="00AC3F62" w:rsidRDefault="002D4C0B" w:rsidP="00F243F7">
      <w:pPr>
        <w:tabs>
          <w:tab w:val="left" w:pos="916"/>
          <w:tab w:val="left" w:pos="1832"/>
          <w:tab w:val="left" w:pos="2748"/>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C3F62">
        <w:rPr>
          <w:sz w:val="22"/>
          <w:szCs w:val="22"/>
        </w:rPr>
        <w:t xml:space="preserve">     </w:t>
      </w:r>
      <w:r w:rsidR="005D3325" w:rsidRPr="00AC3F62">
        <w:rPr>
          <w:sz w:val="22"/>
          <w:szCs w:val="22"/>
        </w:rPr>
        <w:t xml:space="preserve"> ООО «ДИКАТ» (далее – Исполнитель)   от  _</w:t>
      </w:r>
      <w:r w:rsidR="005D3325" w:rsidRPr="00AC3F62">
        <w:rPr>
          <w:i/>
          <w:sz w:val="22"/>
          <w:szCs w:val="22"/>
        </w:rPr>
        <w:t>Наименование Организации</w:t>
      </w:r>
      <w:r w:rsidR="005D3325" w:rsidRPr="00AC3F62">
        <w:rPr>
          <w:sz w:val="22"/>
          <w:szCs w:val="22"/>
        </w:rPr>
        <w:t xml:space="preserve">_(далее – Заказчик) по  Приему  в ремонт № _______ от «___» __________г.  принято  для проведения диагностики причин неисправности, последующему проведению ремонтных работ  силами Сервисного центра Исполнителя Оборудование  с идентификационными характеристиками </w:t>
      </w:r>
      <w:r w:rsidRPr="00AC3F62">
        <w:rPr>
          <w:sz w:val="22"/>
          <w:szCs w:val="22"/>
        </w:rPr>
        <w:t>в случае достижения Сторонами взаимного согласования  сметы выполнения ремонтных работ</w:t>
      </w:r>
      <w:r w:rsidR="00195734" w:rsidRPr="00AC3F62">
        <w:rPr>
          <w:sz w:val="22"/>
          <w:szCs w:val="22"/>
        </w:rPr>
        <w:t xml:space="preserve">. </w:t>
      </w:r>
    </w:p>
    <w:p w14:paraId="0954ECC9" w14:textId="3232FF9A" w:rsidR="002D4C0B"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Calibri"/>
          <w:sz w:val="22"/>
          <w:szCs w:val="22"/>
        </w:rPr>
      </w:pPr>
      <w:r w:rsidRPr="00AC3F62">
        <w:rPr>
          <w:rFonts w:eastAsia="Calibri"/>
          <w:sz w:val="22"/>
          <w:szCs w:val="22"/>
        </w:rPr>
        <w:t xml:space="preserve">   Однако, до настоящего времени со стороны Заказчика работ не получено обратной связи  по направленному уведомлению о согласовании </w:t>
      </w:r>
      <w:r w:rsidR="005D3325" w:rsidRPr="00AC3F62">
        <w:rPr>
          <w:rFonts w:eastAsia="Calibri"/>
          <w:sz w:val="22"/>
          <w:szCs w:val="22"/>
        </w:rPr>
        <w:t>счета (</w:t>
      </w:r>
      <w:r w:rsidRPr="00AC3F62">
        <w:rPr>
          <w:rFonts w:eastAsia="Calibri"/>
          <w:sz w:val="22"/>
          <w:szCs w:val="22"/>
        </w:rPr>
        <w:t>сметы</w:t>
      </w:r>
      <w:r w:rsidR="005D3325" w:rsidRPr="00AC3F62">
        <w:rPr>
          <w:rFonts w:eastAsia="Calibri"/>
          <w:sz w:val="22"/>
          <w:szCs w:val="22"/>
        </w:rPr>
        <w:t>)</w:t>
      </w:r>
      <w:r w:rsidRPr="00AC3F62">
        <w:rPr>
          <w:rFonts w:eastAsia="Calibri"/>
          <w:sz w:val="22"/>
          <w:szCs w:val="22"/>
        </w:rPr>
        <w:t xml:space="preserve"> ремонтных работ</w:t>
      </w:r>
      <w:r w:rsidR="005D3325" w:rsidRPr="00AC3F62">
        <w:rPr>
          <w:rFonts w:eastAsia="Calibri"/>
          <w:sz w:val="22"/>
          <w:szCs w:val="22"/>
        </w:rPr>
        <w:t xml:space="preserve"> </w:t>
      </w:r>
      <w:r w:rsidRPr="00AC3F62">
        <w:rPr>
          <w:rFonts w:eastAsia="Calibri"/>
          <w:sz w:val="22"/>
          <w:szCs w:val="22"/>
        </w:rPr>
        <w:t>после проведения диагностики причин неисправности</w:t>
      </w:r>
      <w:r w:rsidR="005D3325" w:rsidRPr="00AC3F62">
        <w:rPr>
          <w:rFonts w:eastAsia="Calibri"/>
          <w:sz w:val="22"/>
          <w:szCs w:val="22"/>
        </w:rPr>
        <w:t xml:space="preserve"> Оборудования</w:t>
      </w:r>
      <w:r w:rsidRPr="00AC3F62">
        <w:rPr>
          <w:rFonts w:eastAsia="Calibri"/>
          <w:sz w:val="22"/>
          <w:szCs w:val="22"/>
        </w:rPr>
        <w:t xml:space="preserve">, </w:t>
      </w:r>
      <w:r w:rsidR="005D3325" w:rsidRPr="00AC3F62">
        <w:rPr>
          <w:rFonts w:eastAsia="Calibri"/>
          <w:sz w:val="22"/>
          <w:szCs w:val="22"/>
        </w:rPr>
        <w:t xml:space="preserve">а равно </w:t>
      </w:r>
      <w:r w:rsidRPr="00AC3F62">
        <w:rPr>
          <w:rFonts w:eastAsia="Calibri"/>
          <w:sz w:val="22"/>
          <w:szCs w:val="22"/>
        </w:rPr>
        <w:t xml:space="preserve">Заказчик уклонился от вывоза </w:t>
      </w:r>
      <w:r w:rsidR="005D3325" w:rsidRPr="00AC3F62">
        <w:rPr>
          <w:rFonts w:eastAsia="Calibri"/>
          <w:sz w:val="22"/>
          <w:szCs w:val="22"/>
        </w:rPr>
        <w:t>О</w:t>
      </w:r>
      <w:r w:rsidRPr="00AC3F62">
        <w:rPr>
          <w:rFonts w:eastAsia="Calibri"/>
          <w:sz w:val="22"/>
          <w:szCs w:val="22"/>
        </w:rPr>
        <w:t xml:space="preserve">борудования с территории Сервисного центра Исполнителя  по  </w:t>
      </w:r>
      <w:r w:rsidR="008A2F66" w:rsidRPr="00AC3F62">
        <w:rPr>
          <w:rFonts w:eastAsia="Calibri"/>
          <w:sz w:val="22"/>
          <w:szCs w:val="22"/>
        </w:rPr>
        <w:t>П</w:t>
      </w:r>
      <w:r w:rsidRPr="00AC3F62">
        <w:rPr>
          <w:rFonts w:eastAsia="Calibri"/>
          <w:sz w:val="22"/>
          <w:szCs w:val="22"/>
        </w:rPr>
        <w:t>редупреждению Исполнителя</w:t>
      </w:r>
      <w:r w:rsidR="008A2F66" w:rsidRPr="00AC3F62">
        <w:rPr>
          <w:rFonts w:eastAsia="Calibri"/>
          <w:sz w:val="22"/>
          <w:szCs w:val="22"/>
        </w:rPr>
        <w:t xml:space="preserve"> о предстоящей утилизации </w:t>
      </w:r>
      <w:r w:rsidRPr="00AC3F62">
        <w:rPr>
          <w:rFonts w:eastAsia="Calibri"/>
          <w:sz w:val="22"/>
          <w:szCs w:val="22"/>
        </w:rPr>
        <w:t xml:space="preserve"> от «____» ____________г.,  указанным имуществом не распорядился. </w:t>
      </w:r>
    </w:p>
    <w:p w14:paraId="1A0C946B" w14:textId="0BE5A412" w:rsidR="002D4C0B" w:rsidRPr="00F243F7" w:rsidRDefault="002D4C0B" w:rsidP="00F243F7">
      <w:pPr>
        <w:pBdr>
          <w:top w:val="nil"/>
          <w:left w:val="nil"/>
          <w:bottom w:val="nil"/>
          <w:right w:val="nil"/>
          <w:between w:val="nil"/>
        </w:pBdr>
        <w:tabs>
          <w:tab w:val="center" w:pos="-142"/>
          <w:tab w:val="left" w:pos="3544"/>
        </w:tabs>
        <w:jc w:val="both"/>
        <w:rPr>
          <w:rFonts w:eastAsia="Calibri"/>
          <w:sz w:val="22"/>
          <w:szCs w:val="22"/>
        </w:rPr>
      </w:pPr>
      <w:r w:rsidRPr="00AC3F62">
        <w:rPr>
          <w:color w:val="000000"/>
          <w:sz w:val="22"/>
          <w:szCs w:val="22"/>
        </w:rPr>
        <w:t xml:space="preserve">    Согласно ст. 15 ГК РФ Кредитор вправе требовать полного возмещения причиненных ему убытков. </w:t>
      </w:r>
      <w:r w:rsidRPr="00AC3F62">
        <w:rPr>
          <w:sz w:val="22"/>
          <w:szCs w:val="22"/>
        </w:rPr>
        <w:t xml:space="preserve">Вместе с тем, Исполнитель по вине Заказчика в периоде с даты окончания </w:t>
      </w:r>
      <w:r w:rsidRPr="00F243F7">
        <w:rPr>
          <w:sz w:val="22"/>
          <w:szCs w:val="22"/>
        </w:rPr>
        <w:t xml:space="preserve">диагностических работ в отношении Оборудования  и  до настоящего времени терпит убытки в связи с вынужденным ответственным  хранением Оборудования в складском помещении Сервисного центра   по адресу: </w:t>
      </w:r>
      <w:r w:rsidRPr="00F243F7">
        <w:rPr>
          <w:color w:val="000000"/>
          <w:sz w:val="22"/>
          <w:szCs w:val="22"/>
        </w:rPr>
        <w:t>127018, город Москва, улица Складочная, дом 1, строение 1, подъезд 5А, эт 1, пом IА, ком 3-5. 11А</w:t>
      </w:r>
      <w:r w:rsidR="00971A73" w:rsidRPr="00F243F7">
        <w:rPr>
          <w:sz w:val="22"/>
          <w:szCs w:val="22"/>
        </w:rPr>
        <w:t xml:space="preserve">. </w:t>
      </w:r>
    </w:p>
    <w:p w14:paraId="6FA68597" w14:textId="77777777" w:rsidR="002D4C0B"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F243F7">
        <w:rPr>
          <w:sz w:val="22"/>
          <w:szCs w:val="22"/>
        </w:rPr>
        <w:t xml:space="preserve">    Поскольку указанное имущество утратило свою потребительскую</w:t>
      </w:r>
      <w:r w:rsidRPr="00AC3F62">
        <w:rPr>
          <w:sz w:val="22"/>
          <w:szCs w:val="22"/>
        </w:rPr>
        <w:t xml:space="preserve"> ценность,  непригодно  для использования по целевому назначению,  не может быть реализовано третьим лицам в порядке ч. 6  ст. 720 ГК РФ в сложившейся ситуации утилизация   указанного Имущества  является единственным  способом защиты нарушенного права Исполнителя с целью пресечения действий по дальнейшему несению прямых убытков по вынужденному хранению Оборудования.</w:t>
      </w:r>
    </w:p>
    <w:p w14:paraId="499CF611" w14:textId="3FF14AC4" w:rsidR="00195734"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Calibri"/>
          <w:sz w:val="22"/>
          <w:szCs w:val="22"/>
        </w:rPr>
      </w:pPr>
      <w:r w:rsidRPr="00AC3F62">
        <w:rPr>
          <w:rFonts w:eastAsia="Calibri"/>
          <w:sz w:val="22"/>
          <w:szCs w:val="22"/>
        </w:rPr>
        <w:t xml:space="preserve">    Вместе с тем, Исполнитель оставляет за собой право обратиться с требованием о взыскании  понесенных убытков по оплате расходов по утилизации  указанного</w:t>
      </w:r>
      <w:r w:rsidR="00195734" w:rsidRPr="00AC3F62">
        <w:rPr>
          <w:rFonts w:eastAsia="Calibri"/>
          <w:sz w:val="22"/>
          <w:szCs w:val="22"/>
        </w:rPr>
        <w:t xml:space="preserve"> Оборудования</w:t>
      </w:r>
      <w:r w:rsidRPr="00AC3F62">
        <w:rPr>
          <w:rFonts w:eastAsia="Calibri"/>
          <w:sz w:val="22"/>
          <w:szCs w:val="22"/>
        </w:rPr>
        <w:t>.</w:t>
      </w:r>
    </w:p>
    <w:p w14:paraId="4643DE37" w14:textId="2BADE7A9" w:rsidR="002D4C0B" w:rsidRPr="00AC3F62" w:rsidRDefault="002D4C0B" w:rsidP="00F2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Calibri"/>
          <w:sz w:val="22"/>
          <w:szCs w:val="22"/>
        </w:rPr>
      </w:pPr>
      <w:r w:rsidRPr="00AC3F62">
        <w:rPr>
          <w:rFonts w:eastAsia="Calibri"/>
          <w:sz w:val="22"/>
          <w:szCs w:val="22"/>
        </w:rPr>
        <w:t xml:space="preserve"> </w:t>
      </w:r>
    </w:p>
    <w:p w14:paraId="432DCEFC" w14:textId="77777777" w:rsidR="00415817" w:rsidRPr="00AC3F62" w:rsidRDefault="00415817" w:rsidP="00F243F7">
      <w:pPr>
        <w:jc w:val="center"/>
        <w:rPr>
          <w:b/>
          <w:bCs/>
          <w:sz w:val="22"/>
          <w:szCs w:val="22"/>
        </w:rPr>
      </w:pPr>
    </w:p>
    <w:p w14:paraId="401902D0" w14:textId="77777777" w:rsidR="00415817" w:rsidRPr="00AC3F62" w:rsidRDefault="00415817" w:rsidP="00F243F7">
      <w:pPr>
        <w:jc w:val="center"/>
        <w:rPr>
          <w:b/>
          <w:bCs/>
          <w:sz w:val="22"/>
          <w:szCs w:val="22"/>
        </w:rPr>
      </w:pPr>
    </w:p>
    <w:p w14:paraId="497EF4E7" w14:textId="77777777" w:rsidR="00415817" w:rsidRPr="00AC3F62" w:rsidRDefault="00415817" w:rsidP="00F243F7">
      <w:pPr>
        <w:jc w:val="center"/>
        <w:rPr>
          <w:b/>
          <w:bCs/>
          <w:sz w:val="22"/>
          <w:szCs w:val="22"/>
        </w:rPr>
      </w:pPr>
    </w:p>
    <w:p w14:paraId="02086556" w14:textId="1A8DB5AA" w:rsidR="002201AE" w:rsidRPr="00AC3F62" w:rsidRDefault="002201AE" w:rsidP="00F243F7">
      <w:pPr>
        <w:jc w:val="center"/>
        <w:rPr>
          <w:b/>
          <w:bCs/>
          <w:sz w:val="22"/>
          <w:szCs w:val="22"/>
        </w:rPr>
      </w:pPr>
      <w:r w:rsidRPr="00AC3F62">
        <w:rPr>
          <w:b/>
          <w:bCs/>
          <w:sz w:val="22"/>
          <w:szCs w:val="22"/>
        </w:rPr>
        <w:t>ФОРМА СОГЛАСОВАНА:</w:t>
      </w:r>
    </w:p>
    <w:p w14:paraId="11AC4E5A" w14:textId="26CE16B3" w:rsidR="00195734" w:rsidRPr="00AC3F62" w:rsidRDefault="00195734" w:rsidP="00F243F7">
      <w:pPr>
        <w:spacing w:line="276" w:lineRule="auto"/>
        <w:rPr>
          <w:rFonts w:eastAsiaTheme="minorHAnsi"/>
          <w:b/>
          <w:sz w:val="18"/>
          <w:szCs w:val="18"/>
          <w:lang w:eastAsia="en-US"/>
        </w:rPr>
      </w:pPr>
    </w:p>
    <w:tbl>
      <w:tblPr>
        <w:tblW w:w="9606" w:type="dxa"/>
        <w:tblLayout w:type="fixed"/>
        <w:tblLook w:val="0000" w:firstRow="0" w:lastRow="0" w:firstColumn="0" w:lastColumn="0" w:noHBand="0" w:noVBand="0"/>
      </w:tblPr>
      <w:tblGrid>
        <w:gridCol w:w="4678"/>
        <w:gridCol w:w="4928"/>
      </w:tblGrid>
      <w:tr w:rsidR="007A6532" w:rsidRPr="007A6532" w14:paraId="0B875ED4" w14:textId="77777777" w:rsidTr="008370C7">
        <w:trPr>
          <w:trHeight w:val="368"/>
        </w:trPr>
        <w:tc>
          <w:tcPr>
            <w:tcW w:w="4678" w:type="dxa"/>
            <w:tcBorders>
              <w:top w:val="nil"/>
              <w:left w:val="nil"/>
              <w:bottom w:val="nil"/>
              <w:right w:val="nil"/>
            </w:tcBorders>
          </w:tcPr>
          <w:p w14:paraId="35B389BA" w14:textId="77777777" w:rsidR="007A6532" w:rsidRPr="007A6532" w:rsidRDefault="007A6532" w:rsidP="008370C7">
            <w:pPr>
              <w:tabs>
                <w:tab w:val="center" w:pos="-142"/>
              </w:tabs>
              <w:rPr>
                <w:b/>
                <w:bCs/>
                <w:sz w:val="22"/>
                <w:szCs w:val="22"/>
              </w:rPr>
            </w:pPr>
            <w:r w:rsidRPr="007A6532">
              <w:rPr>
                <w:b/>
                <w:bCs/>
                <w:sz w:val="22"/>
                <w:szCs w:val="22"/>
              </w:rPr>
              <w:t>Поставщик:</w:t>
            </w:r>
          </w:p>
          <w:p w14:paraId="43B775B8" w14:textId="77777777" w:rsidR="007A6532" w:rsidRPr="007A6532" w:rsidRDefault="007A6532" w:rsidP="008370C7">
            <w:pPr>
              <w:tabs>
                <w:tab w:val="center" w:pos="-142"/>
              </w:tabs>
              <w:rPr>
                <w:b/>
                <w:bCs/>
                <w:sz w:val="22"/>
                <w:szCs w:val="22"/>
              </w:rPr>
            </w:pPr>
            <w:r w:rsidRPr="007A6532">
              <w:rPr>
                <w:b/>
                <w:bCs/>
                <w:sz w:val="22"/>
                <w:szCs w:val="22"/>
              </w:rPr>
              <w:t>Генеральный директор</w:t>
            </w:r>
          </w:p>
          <w:p w14:paraId="702BE2D1" w14:textId="77777777" w:rsidR="007A6532" w:rsidRPr="007A6532" w:rsidRDefault="007A6532" w:rsidP="008370C7">
            <w:pPr>
              <w:tabs>
                <w:tab w:val="center" w:pos="-142"/>
              </w:tabs>
              <w:rPr>
                <w:b/>
                <w:bCs/>
                <w:sz w:val="22"/>
                <w:szCs w:val="22"/>
              </w:rPr>
            </w:pPr>
            <w:r w:rsidRPr="007A6532">
              <w:rPr>
                <w:b/>
                <w:bCs/>
                <w:sz w:val="22"/>
                <w:szCs w:val="22"/>
              </w:rPr>
              <w:t>ООО «ДИКАТ»</w:t>
            </w:r>
          </w:p>
          <w:p w14:paraId="5EA956FF" w14:textId="77777777" w:rsidR="007A6532" w:rsidRPr="007A6532" w:rsidRDefault="007A6532" w:rsidP="008370C7">
            <w:pPr>
              <w:tabs>
                <w:tab w:val="center" w:pos="-142"/>
              </w:tabs>
              <w:rPr>
                <w:b/>
                <w:bCs/>
                <w:sz w:val="22"/>
                <w:szCs w:val="22"/>
              </w:rPr>
            </w:pPr>
            <w:r w:rsidRPr="007A6532">
              <w:rPr>
                <w:b/>
                <w:bCs/>
                <w:sz w:val="22"/>
                <w:szCs w:val="22"/>
              </w:rPr>
              <w:t>__________________/Федин К.А./</w:t>
            </w:r>
          </w:p>
          <w:p w14:paraId="217B6435" w14:textId="77777777" w:rsidR="007A6532" w:rsidRPr="007A6532" w:rsidRDefault="007A6532" w:rsidP="008370C7">
            <w:pPr>
              <w:tabs>
                <w:tab w:val="center" w:pos="-142"/>
              </w:tabs>
            </w:pPr>
            <w:r w:rsidRPr="007A6532">
              <w:rPr>
                <w:b/>
                <w:bCs/>
                <w:sz w:val="22"/>
                <w:szCs w:val="22"/>
              </w:rPr>
              <w:t>М.П.</w:t>
            </w:r>
          </w:p>
        </w:tc>
        <w:tc>
          <w:tcPr>
            <w:tcW w:w="4928" w:type="dxa"/>
            <w:tcBorders>
              <w:top w:val="nil"/>
              <w:left w:val="nil"/>
              <w:bottom w:val="nil"/>
              <w:right w:val="nil"/>
            </w:tcBorders>
          </w:tcPr>
          <w:p w14:paraId="15C00A7E" w14:textId="77777777" w:rsidR="007A6532" w:rsidRPr="007A6532" w:rsidRDefault="007A6532" w:rsidP="008370C7">
            <w:pPr>
              <w:tabs>
                <w:tab w:val="center" w:pos="-142"/>
              </w:tabs>
              <w:rPr>
                <w:b/>
                <w:bCs/>
              </w:rPr>
            </w:pPr>
            <w:r w:rsidRPr="007A6532">
              <w:rPr>
                <w:b/>
                <w:bCs/>
                <w:sz w:val="22"/>
                <w:szCs w:val="22"/>
              </w:rPr>
              <w:t>Покупатель:</w:t>
            </w:r>
          </w:p>
          <w:p w14:paraId="035F30F6" w14:textId="77777777" w:rsidR="007A6532" w:rsidRPr="007A6532" w:rsidRDefault="007A6532" w:rsidP="008370C7">
            <w:pPr>
              <w:tabs>
                <w:tab w:val="center" w:pos="-142"/>
              </w:tabs>
              <w:rPr>
                <w:b/>
                <w:bCs/>
              </w:rPr>
            </w:pPr>
            <w:r w:rsidRPr="007A6532">
              <w:rPr>
                <w:b/>
                <w:bCs/>
                <w:highlight w:val="lightGray"/>
              </w:rPr>
              <w:t>____________________</w:t>
            </w:r>
          </w:p>
          <w:p w14:paraId="75E5EEC8" w14:textId="77777777" w:rsidR="007A6532" w:rsidRPr="007A6532" w:rsidRDefault="007A6532" w:rsidP="008370C7">
            <w:pPr>
              <w:tabs>
                <w:tab w:val="center" w:pos="-142"/>
              </w:tabs>
            </w:pPr>
          </w:p>
          <w:p w14:paraId="11066F50" w14:textId="77777777" w:rsidR="007A6532" w:rsidRPr="007A6532" w:rsidRDefault="007A6532" w:rsidP="008370C7">
            <w:pPr>
              <w:tabs>
                <w:tab w:val="center" w:pos="-142"/>
              </w:tabs>
              <w:rPr>
                <w:b/>
                <w:bCs/>
                <w:highlight w:val="lightGray"/>
              </w:rPr>
            </w:pPr>
            <w:r w:rsidRPr="007A6532">
              <w:rPr>
                <w:b/>
                <w:bCs/>
                <w:sz w:val="22"/>
                <w:szCs w:val="22"/>
              </w:rPr>
              <w:t>___________________</w:t>
            </w:r>
            <w:r w:rsidRPr="007A6532">
              <w:rPr>
                <w:b/>
                <w:bCs/>
                <w:sz w:val="22"/>
                <w:szCs w:val="22"/>
                <w:highlight w:val="lightGray"/>
              </w:rPr>
              <w:t>/</w:t>
            </w:r>
            <w:r w:rsidRPr="007A6532">
              <w:rPr>
                <w:b/>
                <w:sz w:val="22"/>
                <w:szCs w:val="22"/>
                <w:highlight w:val="lightGray"/>
              </w:rPr>
              <w:t xml:space="preserve">                     </w:t>
            </w:r>
            <w:r w:rsidRPr="007A6532">
              <w:rPr>
                <w:b/>
                <w:bCs/>
                <w:highlight w:val="lightGray"/>
              </w:rPr>
              <w:t>/</w:t>
            </w:r>
          </w:p>
          <w:p w14:paraId="3EE8FEE5" w14:textId="77777777" w:rsidR="007A6532" w:rsidRPr="007A6532" w:rsidRDefault="007A6532" w:rsidP="008370C7">
            <w:pPr>
              <w:tabs>
                <w:tab w:val="center" w:pos="-142"/>
              </w:tabs>
              <w:rPr>
                <w:b/>
                <w:bCs/>
              </w:rPr>
            </w:pPr>
            <w:r w:rsidRPr="007A6532">
              <w:rPr>
                <w:b/>
                <w:bCs/>
                <w:sz w:val="22"/>
                <w:szCs w:val="22"/>
                <w:highlight w:val="lightGray"/>
              </w:rPr>
              <w:t>М.П.</w:t>
            </w:r>
          </w:p>
        </w:tc>
      </w:tr>
    </w:tbl>
    <w:p w14:paraId="4B498E2B" w14:textId="1AC0EA55" w:rsidR="008A2F66" w:rsidRDefault="008A2F66" w:rsidP="00F243F7">
      <w:pPr>
        <w:spacing w:line="276" w:lineRule="auto"/>
        <w:rPr>
          <w:rFonts w:eastAsiaTheme="minorHAnsi"/>
          <w:b/>
          <w:sz w:val="18"/>
          <w:szCs w:val="18"/>
          <w:lang w:eastAsia="en-US"/>
        </w:rPr>
      </w:pPr>
    </w:p>
    <w:p w14:paraId="75EA6E61" w14:textId="3D998596" w:rsidR="007A6532" w:rsidRDefault="007A6532" w:rsidP="00F243F7">
      <w:pPr>
        <w:spacing w:line="276" w:lineRule="auto"/>
        <w:rPr>
          <w:rFonts w:eastAsiaTheme="minorHAnsi"/>
          <w:b/>
          <w:sz w:val="18"/>
          <w:szCs w:val="18"/>
          <w:lang w:eastAsia="en-US"/>
        </w:rPr>
      </w:pPr>
    </w:p>
    <w:p w14:paraId="45A69931" w14:textId="634D9101" w:rsidR="007A6532" w:rsidRDefault="007A6532" w:rsidP="00F243F7">
      <w:pPr>
        <w:spacing w:line="276" w:lineRule="auto"/>
        <w:rPr>
          <w:rFonts w:eastAsiaTheme="minorHAnsi"/>
          <w:b/>
          <w:sz w:val="18"/>
          <w:szCs w:val="18"/>
          <w:lang w:eastAsia="en-US"/>
        </w:rPr>
      </w:pPr>
    </w:p>
    <w:p w14:paraId="31C0B0BA" w14:textId="48488F7C" w:rsidR="007A6532" w:rsidRDefault="007A6532" w:rsidP="00F243F7">
      <w:pPr>
        <w:spacing w:line="276" w:lineRule="auto"/>
        <w:rPr>
          <w:rFonts w:eastAsiaTheme="minorHAnsi"/>
          <w:b/>
          <w:sz w:val="18"/>
          <w:szCs w:val="18"/>
          <w:lang w:eastAsia="en-US"/>
        </w:rPr>
      </w:pPr>
    </w:p>
    <w:p w14:paraId="22B55F91" w14:textId="231FF726" w:rsidR="007A6532" w:rsidRDefault="007A6532" w:rsidP="00F243F7">
      <w:pPr>
        <w:spacing w:line="276" w:lineRule="auto"/>
        <w:rPr>
          <w:rFonts w:eastAsiaTheme="minorHAnsi"/>
          <w:b/>
          <w:sz w:val="18"/>
          <w:szCs w:val="18"/>
          <w:lang w:eastAsia="en-US"/>
        </w:rPr>
      </w:pPr>
    </w:p>
    <w:p w14:paraId="1C592C7F" w14:textId="240CC6C0" w:rsidR="007A6532" w:rsidRDefault="007A6532" w:rsidP="00F243F7">
      <w:pPr>
        <w:spacing w:line="276" w:lineRule="auto"/>
        <w:rPr>
          <w:rFonts w:eastAsiaTheme="minorHAnsi"/>
          <w:b/>
          <w:sz w:val="18"/>
          <w:szCs w:val="18"/>
          <w:lang w:eastAsia="en-US"/>
        </w:rPr>
      </w:pPr>
    </w:p>
    <w:p w14:paraId="19317996" w14:textId="1A122E0F" w:rsidR="007A6532" w:rsidRDefault="007A6532" w:rsidP="00F243F7">
      <w:pPr>
        <w:spacing w:line="276" w:lineRule="auto"/>
        <w:rPr>
          <w:rFonts w:eastAsiaTheme="minorHAnsi"/>
          <w:b/>
          <w:sz w:val="18"/>
          <w:szCs w:val="18"/>
          <w:lang w:eastAsia="en-US"/>
        </w:rPr>
      </w:pPr>
    </w:p>
    <w:p w14:paraId="467DC2A0" w14:textId="77777777" w:rsidR="007A6532" w:rsidRDefault="007A6532" w:rsidP="00F243F7">
      <w:pPr>
        <w:spacing w:line="276" w:lineRule="auto"/>
        <w:rPr>
          <w:rFonts w:eastAsiaTheme="minorHAnsi"/>
          <w:b/>
          <w:sz w:val="18"/>
          <w:szCs w:val="18"/>
          <w:lang w:eastAsia="en-US"/>
        </w:rPr>
      </w:pPr>
    </w:p>
    <w:p w14:paraId="48981B53" w14:textId="77777777" w:rsidR="007A6532" w:rsidRPr="00AC3F62" w:rsidRDefault="007A6532" w:rsidP="00F243F7">
      <w:pPr>
        <w:spacing w:line="276" w:lineRule="auto"/>
        <w:rPr>
          <w:rFonts w:eastAsiaTheme="minorHAnsi"/>
          <w:b/>
          <w:sz w:val="18"/>
          <w:szCs w:val="18"/>
          <w:lang w:eastAsia="en-US"/>
        </w:rPr>
      </w:pPr>
    </w:p>
    <w:p w14:paraId="3403275D" w14:textId="7809F944" w:rsidR="008A2F66" w:rsidRPr="00AC3F62" w:rsidRDefault="008A2F66" w:rsidP="00F243F7">
      <w:pPr>
        <w:spacing w:line="276" w:lineRule="auto"/>
        <w:rPr>
          <w:rFonts w:eastAsiaTheme="minorHAnsi"/>
          <w:b/>
          <w:sz w:val="18"/>
          <w:szCs w:val="18"/>
          <w:lang w:eastAsia="en-US"/>
        </w:rPr>
      </w:pPr>
    </w:p>
    <w:p w14:paraId="31ACA7C8" w14:textId="77777777" w:rsidR="008A2F66" w:rsidRPr="00AC3F62" w:rsidRDefault="008A2F66" w:rsidP="00F243F7">
      <w:pPr>
        <w:spacing w:line="276" w:lineRule="auto"/>
        <w:rPr>
          <w:rFonts w:eastAsiaTheme="minorHAnsi"/>
          <w:b/>
          <w:sz w:val="18"/>
          <w:szCs w:val="18"/>
          <w:lang w:eastAsia="en-US"/>
        </w:rPr>
      </w:pPr>
    </w:p>
    <w:p w14:paraId="23D44DD1" w14:textId="44CBE1EF" w:rsidR="002D4C0B" w:rsidRPr="00AC3F62" w:rsidRDefault="002D4C0B" w:rsidP="00F243F7">
      <w:pPr>
        <w:pStyle w:val="a3"/>
        <w:tabs>
          <w:tab w:val="center" w:pos="-142"/>
        </w:tabs>
        <w:jc w:val="right"/>
        <w:rPr>
          <w:rFonts w:ascii="Times New Roman" w:hAnsi="Times New Roman"/>
          <w:sz w:val="16"/>
          <w:szCs w:val="16"/>
        </w:rPr>
      </w:pPr>
      <w:r w:rsidRPr="00AC3F62">
        <w:rPr>
          <w:rFonts w:ascii="Times New Roman" w:hAnsi="Times New Roman"/>
          <w:sz w:val="16"/>
          <w:szCs w:val="16"/>
        </w:rPr>
        <w:lastRenderedPageBreak/>
        <w:t xml:space="preserve">Приложение № 6  к ДОГОВОРУ ПОСТАВКИ </w:t>
      </w:r>
    </w:p>
    <w:p w14:paraId="7C67474F" w14:textId="4E640ECC" w:rsidR="009C7950" w:rsidRPr="00AC3F62" w:rsidRDefault="002D4C0B" w:rsidP="00F243F7">
      <w:pPr>
        <w:pStyle w:val="a3"/>
        <w:tabs>
          <w:tab w:val="center" w:pos="-142"/>
        </w:tabs>
        <w:jc w:val="right"/>
        <w:rPr>
          <w:rFonts w:ascii="Times New Roman" w:hAnsi="Times New Roman"/>
          <w:sz w:val="16"/>
          <w:szCs w:val="16"/>
        </w:rPr>
      </w:pP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sz w:val="16"/>
          <w:szCs w:val="16"/>
        </w:rPr>
        <w:tab/>
      </w:r>
      <w:r w:rsidRPr="00AC3F62">
        <w:rPr>
          <w:rFonts w:ascii="Times New Roman" w:hAnsi="Times New Roman"/>
          <w:b w:val="0"/>
          <w:sz w:val="22"/>
          <w:szCs w:val="22"/>
        </w:rPr>
        <w:t xml:space="preserve">                                           </w:t>
      </w:r>
      <w:r w:rsidRPr="00AC3F62">
        <w:rPr>
          <w:rFonts w:ascii="Times New Roman" w:hAnsi="Times New Roman"/>
          <w:sz w:val="16"/>
          <w:szCs w:val="16"/>
        </w:rPr>
        <w:t>№ ________ от «____» ____________ 20____ г.</w:t>
      </w:r>
    </w:p>
    <w:p w14:paraId="2009A48D" w14:textId="0F7970A1" w:rsidR="00853430" w:rsidRPr="00AC3F62" w:rsidRDefault="009C7950" w:rsidP="00F243F7">
      <w:pPr>
        <w:spacing w:line="276" w:lineRule="auto"/>
        <w:ind w:left="-1134"/>
        <w:jc w:val="center"/>
        <w:rPr>
          <w:rFonts w:eastAsiaTheme="minorHAnsi"/>
          <w:sz w:val="18"/>
          <w:szCs w:val="18"/>
          <w:lang w:eastAsia="en-US"/>
        </w:rPr>
      </w:pPr>
      <w:r w:rsidRPr="00AC3F62">
        <w:rPr>
          <w:rFonts w:eastAsiaTheme="minorHAnsi"/>
          <w:sz w:val="18"/>
          <w:szCs w:val="18"/>
          <w:lang w:eastAsia="en-US"/>
        </w:rPr>
        <w:t xml:space="preserve">г. Москва                                                                                                                                              </w:t>
      </w:r>
      <w:r w:rsidR="00CB0BFC" w:rsidRPr="00AC3F62">
        <w:rPr>
          <w:rFonts w:eastAsiaTheme="minorHAnsi"/>
          <w:sz w:val="18"/>
          <w:szCs w:val="18"/>
          <w:lang w:eastAsia="en-US"/>
        </w:rPr>
        <w:t xml:space="preserve">                 </w:t>
      </w:r>
      <w:r w:rsidRPr="00AC3F62">
        <w:rPr>
          <w:rFonts w:eastAsiaTheme="minorHAnsi"/>
          <w:sz w:val="18"/>
          <w:szCs w:val="18"/>
          <w:lang w:eastAsia="en-US"/>
        </w:rPr>
        <w:t xml:space="preserve">  «_____» ___________ 20 ____ г.</w:t>
      </w:r>
    </w:p>
    <w:p w14:paraId="33FF9724" w14:textId="76311905" w:rsidR="009931AA" w:rsidRPr="00AC3F62" w:rsidRDefault="009931AA" w:rsidP="00F243F7">
      <w:pPr>
        <w:spacing w:line="276" w:lineRule="auto"/>
        <w:jc w:val="center"/>
        <w:rPr>
          <w:rFonts w:eastAsiaTheme="minorHAnsi"/>
          <w:b/>
          <w:sz w:val="18"/>
          <w:szCs w:val="18"/>
          <w:lang w:eastAsia="en-US"/>
        </w:rPr>
      </w:pPr>
      <w:r w:rsidRPr="00AC3F62">
        <w:rPr>
          <w:rFonts w:eastAsiaTheme="minorHAnsi"/>
          <w:b/>
          <w:sz w:val="18"/>
          <w:szCs w:val="18"/>
          <w:lang w:eastAsia="en-US"/>
        </w:rPr>
        <w:t>АКТ ПРИЕМА-ПЕРЕДАЧИ ОБОРУДОВАНИЯ (ИНСТРУМЕНТА) В РЕМОНТ</w:t>
      </w:r>
    </w:p>
    <w:p w14:paraId="01DBC8FC" w14:textId="5499CE46" w:rsidR="009931AA" w:rsidRPr="00AC3F62" w:rsidRDefault="009C7950" w:rsidP="00F243F7">
      <w:pPr>
        <w:spacing w:line="276" w:lineRule="auto"/>
        <w:jc w:val="center"/>
        <w:rPr>
          <w:rFonts w:eastAsiaTheme="minorHAnsi"/>
          <w:sz w:val="18"/>
          <w:szCs w:val="18"/>
          <w:lang w:eastAsia="en-US"/>
        </w:rPr>
      </w:pPr>
      <w:r w:rsidRPr="00AC3F62">
        <w:rPr>
          <w:rFonts w:eastAsiaTheme="minorHAnsi"/>
          <w:sz w:val="18"/>
          <w:szCs w:val="18"/>
          <w:lang w:eastAsia="en-US"/>
        </w:rPr>
        <w:t xml:space="preserve">к нижеследующему соглашению </w:t>
      </w:r>
    </w:p>
    <w:p w14:paraId="50D8FFE6" w14:textId="00DBA6CC" w:rsidR="009931AA" w:rsidRPr="00AC3F62" w:rsidRDefault="009931AA" w:rsidP="00F243F7">
      <w:pPr>
        <w:spacing w:line="276" w:lineRule="auto"/>
        <w:ind w:left="-709" w:right="-568"/>
        <w:jc w:val="both"/>
        <w:rPr>
          <w:rFonts w:eastAsiaTheme="minorHAnsi"/>
          <w:sz w:val="18"/>
          <w:szCs w:val="18"/>
          <w:lang w:eastAsia="en-US"/>
        </w:rPr>
      </w:pPr>
      <w:r w:rsidRPr="00AC3F62">
        <w:rPr>
          <w:rFonts w:eastAsiaTheme="minorHAnsi"/>
          <w:b/>
          <w:sz w:val="18"/>
          <w:szCs w:val="18"/>
          <w:lang w:eastAsia="en-US"/>
        </w:rPr>
        <w:t>Заказчик:_________________________</w:t>
      </w:r>
      <w:r w:rsidRPr="00AC3F62">
        <w:rPr>
          <w:rFonts w:eastAsiaTheme="minorHAnsi"/>
          <w:sz w:val="18"/>
          <w:szCs w:val="18"/>
          <w:lang w:eastAsia="en-US"/>
        </w:rPr>
        <w:t xml:space="preserve"> Адрес:________________________________________________</w:t>
      </w:r>
    </w:p>
    <w:p w14:paraId="2FDDF0A6" w14:textId="7B4BAD33" w:rsidR="009931AA" w:rsidRPr="00AC3F62" w:rsidRDefault="009931AA" w:rsidP="00F243F7">
      <w:pPr>
        <w:spacing w:line="276" w:lineRule="auto"/>
        <w:ind w:left="-709" w:right="-568"/>
        <w:jc w:val="both"/>
        <w:rPr>
          <w:rFonts w:eastAsiaTheme="minorHAnsi"/>
          <w:sz w:val="18"/>
          <w:szCs w:val="18"/>
          <w:lang w:eastAsia="en-US"/>
        </w:rPr>
      </w:pPr>
      <w:r w:rsidRPr="00AC3F62">
        <w:rPr>
          <w:rFonts w:eastAsiaTheme="minorHAnsi"/>
          <w:sz w:val="18"/>
          <w:szCs w:val="18"/>
          <w:lang w:eastAsia="en-US"/>
        </w:rPr>
        <w:t>Должность, ФИО _________________________________________________________________________</w:t>
      </w:r>
    </w:p>
    <w:p w14:paraId="7065DED4" w14:textId="4B130504" w:rsidR="009931AA" w:rsidRPr="00AC3F62" w:rsidRDefault="009931AA" w:rsidP="00F243F7">
      <w:pPr>
        <w:spacing w:line="276" w:lineRule="auto"/>
        <w:ind w:left="-709" w:right="-568"/>
        <w:jc w:val="both"/>
        <w:rPr>
          <w:rFonts w:eastAsiaTheme="minorHAnsi"/>
          <w:b/>
          <w:sz w:val="18"/>
          <w:szCs w:val="18"/>
          <w:lang w:eastAsia="en-US"/>
        </w:rPr>
      </w:pPr>
      <w:r w:rsidRPr="00AC3F62">
        <w:rPr>
          <w:rFonts w:eastAsiaTheme="minorHAnsi"/>
          <w:b/>
          <w:sz w:val="18"/>
          <w:szCs w:val="18"/>
          <w:lang w:eastAsia="en-US"/>
        </w:rPr>
        <w:t>Исполнитель ООО «ДИКАТ»:_____________________________________________________________</w:t>
      </w:r>
    </w:p>
    <w:p w14:paraId="0F2252A5" w14:textId="5ACE38D1" w:rsidR="009931AA" w:rsidRPr="00AC3F62" w:rsidRDefault="009931AA" w:rsidP="00F243F7">
      <w:pPr>
        <w:spacing w:line="276" w:lineRule="auto"/>
        <w:ind w:left="-709" w:right="-568"/>
        <w:jc w:val="both"/>
        <w:rPr>
          <w:rFonts w:eastAsiaTheme="minorHAnsi"/>
          <w:sz w:val="18"/>
          <w:szCs w:val="18"/>
          <w:lang w:eastAsia="en-US"/>
        </w:rPr>
      </w:pPr>
      <w:r w:rsidRPr="00AC3F62">
        <w:rPr>
          <w:rFonts w:eastAsiaTheme="minorHAnsi"/>
          <w:sz w:val="18"/>
          <w:szCs w:val="18"/>
          <w:lang w:eastAsia="en-US"/>
        </w:rPr>
        <w:t>ФИО, должность представителя Исполнителя: ________________________________________________</w:t>
      </w:r>
    </w:p>
    <w:p w14:paraId="32C93F83" w14:textId="04F3FBA6" w:rsidR="009931AA" w:rsidRPr="00AC3F62" w:rsidRDefault="009931AA" w:rsidP="00F243F7">
      <w:pPr>
        <w:spacing w:line="276" w:lineRule="auto"/>
        <w:ind w:left="-709" w:right="-568"/>
        <w:jc w:val="both"/>
        <w:rPr>
          <w:rFonts w:eastAsiaTheme="minorHAnsi"/>
          <w:sz w:val="18"/>
          <w:szCs w:val="18"/>
          <w:lang w:eastAsia="en-US"/>
        </w:rPr>
      </w:pPr>
      <w:r w:rsidRPr="00AC3F62">
        <w:rPr>
          <w:rFonts w:eastAsiaTheme="minorHAnsi"/>
          <w:sz w:val="18"/>
          <w:szCs w:val="18"/>
          <w:lang w:eastAsia="en-US"/>
        </w:rPr>
        <w:t>________________________________________________________________________________________</w:t>
      </w:r>
    </w:p>
    <w:p w14:paraId="0C865D59" w14:textId="3C8E99C1" w:rsidR="009931AA" w:rsidRPr="00AC3F62" w:rsidRDefault="009931AA" w:rsidP="00F243F7">
      <w:pPr>
        <w:spacing w:line="276" w:lineRule="auto"/>
        <w:ind w:left="-709"/>
        <w:rPr>
          <w:rFonts w:eastAsiaTheme="minorHAnsi"/>
          <w:sz w:val="18"/>
          <w:szCs w:val="18"/>
          <w:lang w:eastAsia="en-US"/>
        </w:rPr>
      </w:pPr>
      <w:r w:rsidRPr="00AC3F62">
        <w:rPr>
          <w:rFonts w:eastAsiaTheme="minorHAnsi"/>
          <w:sz w:val="18"/>
          <w:szCs w:val="18"/>
          <w:lang w:eastAsia="en-US"/>
        </w:rPr>
        <w:t>составили настоящий акт о нижеследующем:</w:t>
      </w:r>
    </w:p>
    <w:p w14:paraId="3944BB14" w14:textId="77777777" w:rsidR="009931AA" w:rsidRPr="00AC3F62" w:rsidRDefault="009931AA" w:rsidP="00F243F7">
      <w:pPr>
        <w:spacing w:line="276" w:lineRule="auto"/>
        <w:ind w:left="-709"/>
        <w:jc w:val="both"/>
        <w:rPr>
          <w:rFonts w:eastAsiaTheme="minorHAnsi"/>
          <w:sz w:val="18"/>
          <w:szCs w:val="18"/>
          <w:lang w:eastAsia="en-US"/>
        </w:rPr>
      </w:pPr>
      <w:r w:rsidRPr="00AC3F62">
        <w:rPr>
          <w:rFonts w:eastAsiaTheme="minorHAnsi"/>
          <w:sz w:val="18"/>
          <w:szCs w:val="18"/>
          <w:lang w:eastAsia="en-US"/>
        </w:rPr>
        <w:t>1. Заказчик передал, а Исполнитель принял Оборудование (инструмент)</w:t>
      </w:r>
    </w:p>
    <w:tbl>
      <w:tblPr>
        <w:tblW w:w="1094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5"/>
        <w:gridCol w:w="1559"/>
        <w:gridCol w:w="1417"/>
        <w:gridCol w:w="3712"/>
      </w:tblGrid>
      <w:tr w:rsidR="001F1BFB" w:rsidRPr="00AC3F62" w14:paraId="719873F4" w14:textId="77777777" w:rsidTr="007A6532">
        <w:trPr>
          <w:cantSplit/>
          <w:trHeight w:val="24"/>
        </w:trPr>
        <w:tc>
          <w:tcPr>
            <w:tcW w:w="709" w:type="dxa"/>
            <w:shd w:val="clear" w:color="auto" w:fill="auto"/>
            <w:vAlign w:val="center"/>
            <w:hideMark/>
          </w:tcPr>
          <w:p w14:paraId="64EA567C" w14:textId="757D1B3C" w:rsidR="001F1BFB" w:rsidRPr="00AC3F62" w:rsidRDefault="001F1BFB" w:rsidP="00F243F7">
            <w:pPr>
              <w:ind w:left="-685" w:firstLine="141"/>
              <w:jc w:val="center"/>
              <w:rPr>
                <w:b/>
                <w:bCs/>
                <w:color w:val="000000"/>
                <w:sz w:val="18"/>
                <w:szCs w:val="18"/>
                <w:lang w:eastAsia="en-US"/>
              </w:rPr>
            </w:pPr>
            <w:r w:rsidRPr="00AC3F62">
              <w:rPr>
                <w:b/>
                <w:bCs/>
                <w:color w:val="000000"/>
                <w:sz w:val="18"/>
                <w:szCs w:val="18"/>
                <w:lang w:eastAsia="en-US"/>
              </w:rPr>
              <w:t>№      № п/п</w:t>
            </w:r>
          </w:p>
          <w:p w14:paraId="1CC9BEAB" w14:textId="0BB89775" w:rsidR="001F1BFB" w:rsidRPr="00AC3F62" w:rsidRDefault="001F1BFB" w:rsidP="00F243F7">
            <w:pPr>
              <w:ind w:left="-685" w:firstLine="141"/>
              <w:rPr>
                <w:b/>
                <w:bCs/>
                <w:color w:val="000000"/>
                <w:sz w:val="18"/>
                <w:szCs w:val="18"/>
                <w:lang w:eastAsia="en-US"/>
              </w:rPr>
            </w:pPr>
          </w:p>
        </w:tc>
        <w:tc>
          <w:tcPr>
            <w:tcW w:w="3545" w:type="dxa"/>
            <w:shd w:val="clear" w:color="auto" w:fill="auto"/>
            <w:vAlign w:val="center"/>
            <w:hideMark/>
          </w:tcPr>
          <w:p w14:paraId="02A455C8" w14:textId="0AB029DE" w:rsidR="001F1BFB" w:rsidRPr="00AC3F62" w:rsidRDefault="001F1BFB" w:rsidP="00F243F7">
            <w:pPr>
              <w:ind w:hanging="242"/>
              <w:jc w:val="center"/>
              <w:rPr>
                <w:b/>
                <w:bCs/>
                <w:color w:val="000000"/>
                <w:sz w:val="18"/>
                <w:szCs w:val="18"/>
                <w:lang w:eastAsia="en-US"/>
              </w:rPr>
            </w:pPr>
            <w:r w:rsidRPr="00AC3F62">
              <w:rPr>
                <w:b/>
                <w:bCs/>
                <w:color w:val="000000"/>
                <w:sz w:val="18"/>
                <w:szCs w:val="18"/>
                <w:lang w:eastAsia="en-US"/>
              </w:rPr>
              <w:t>Наименование Оборудования</w:t>
            </w:r>
          </w:p>
        </w:tc>
        <w:tc>
          <w:tcPr>
            <w:tcW w:w="1559" w:type="dxa"/>
            <w:shd w:val="clear" w:color="auto" w:fill="auto"/>
            <w:vAlign w:val="center"/>
            <w:hideMark/>
          </w:tcPr>
          <w:p w14:paraId="757B7AD9" w14:textId="6A0B2AFD" w:rsidR="001F1BFB" w:rsidRPr="00AC3F62" w:rsidRDefault="001F1BFB" w:rsidP="00F243F7">
            <w:pPr>
              <w:ind w:left="-709"/>
              <w:jc w:val="center"/>
              <w:rPr>
                <w:b/>
                <w:bCs/>
                <w:color w:val="000000"/>
                <w:sz w:val="18"/>
                <w:szCs w:val="18"/>
                <w:lang w:eastAsia="en-US"/>
              </w:rPr>
            </w:pPr>
            <w:r w:rsidRPr="00AC3F62">
              <w:rPr>
                <w:b/>
                <w:bCs/>
                <w:color w:val="000000"/>
                <w:sz w:val="18"/>
                <w:szCs w:val="18"/>
                <w:lang w:eastAsia="en-US"/>
              </w:rPr>
              <w:t>Серийный №</w:t>
            </w:r>
          </w:p>
        </w:tc>
        <w:tc>
          <w:tcPr>
            <w:tcW w:w="1417" w:type="dxa"/>
            <w:shd w:val="clear" w:color="auto" w:fill="auto"/>
            <w:vAlign w:val="center"/>
            <w:hideMark/>
          </w:tcPr>
          <w:p w14:paraId="1D24C295" w14:textId="77777777" w:rsidR="001F1BFB" w:rsidRPr="00AC3F62" w:rsidRDefault="001F1BFB" w:rsidP="00F243F7">
            <w:pPr>
              <w:ind w:left="-108"/>
              <w:jc w:val="center"/>
              <w:rPr>
                <w:b/>
                <w:bCs/>
                <w:color w:val="000000"/>
                <w:sz w:val="18"/>
                <w:szCs w:val="18"/>
                <w:lang w:eastAsia="en-US"/>
              </w:rPr>
            </w:pPr>
            <w:r w:rsidRPr="00AC3F62">
              <w:rPr>
                <w:b/>
                <w:bCs/>
                <w:color w:val="000000"/>
                <w:sz w:val="18"/>
                <w:szCs w:val="18"/>
                <w:lang w:eastAsia="en-US"/>
              </w:rPr>
              <w:t xml:space="preserve">Комплектация </w:t>
            </w:r>
          </w:p>
        </w:tc>
        <w:tc>
          <w:tcPr>
            <w:tcW w:w="3712" w:type="dxa"/>
            <w:shd w:val="clear" w:color="auto" w:fill="auto"/>
            <w:vAlign w:val="center"/>
            <w:hideMark/>
          </w:tcPr>
          <w:p w14:paraId="2649A054" w14:textId="77777777" w:rsidR="001F1BFB" w:rsidRPr="00AC3F62" w:rsidRDefault="001F1BFB" w:rsidP="00F243F7">
            <w:pPr>
              <w:ind w:left="-102"/>
              <w:jc w:val="center"/>
              <w:rPr>
                <w:b/>
                <w:bCs/>
                <w:color w:val="000000"/>
                <w:sz w:val="18"/>
                <w:szCs w:val="18"/>
                <w:lang w:eastAsia="en-US"/>
              </w:rPr>
            </w:pPr>
            <w:r w:rsidRPr="00AC3F62">
              <w:rPr>
                <w:b/>
                <w:bCs/>
                <w:color w:val="000000"/>
                <w:sz w:val="18"/>
                <w:szCs w:val="18"/>
                <w:lang w:eastAsia="en-US"/>
              </w:rPr>
              <w:t>Описание неисправности</w:t>
            </w:r>
          </w:p>
        </w:tc>
      </w:tr>
      <w:tr w:rsidR="001F1BFB" w:rsidRPr="00AC3F62" w14:paraId="214D49F2" w14:textId="77777777" w:rsidTr="007A6532">
        <w:trPr>
          <w:cantSplit/>
          <w:trHeight w:val="24"/>
        </w:trPr>
        <w:tc>
          <w:tcPr>
            <w:tcW w:w="709" w:type="dxa"/>
            <w:shd w:val="clear" w:color="auto" w:fill="auto"/>
            <w:vAlign w:val="center"/>
            <w:hideMark/>
          </w:tcPr>
          <w:p w14:paraId="00A555C0" w14:textId="77777777" w:rsidR="001F1BFB" w:rsidRPr="00AC3F62" w:rsidRDefault="001F1BFB" w:rsidP="00F243F7">
            <w:pPr>
              <w:ind w:left="-709"/>
              <w:jc w:val="right"/>
              <w:rPr>
                <w:color w:val="000000"/>
                <w:sz w:val="18"/>
                <w:szCs w:val="18"/>
                <w:lang w:eastAsia="en-US"/>
              </w:rPr>
            </w:pPr>
            <w:r w:rsidRPr="00AC3F62">
              <w:rPr>
                <w:color w:val="000000"/>
                <w:sz w:val="18"/>
                <w:szCs w:val="18"/>
                <w:lang w:eastAsia="en-US"/>
              </w:rPr>
              <w:t>1.</w:t>
            </w:r>
          </w:p>
        </w:tc>
        <w:tc>
          <w:tcPr>
            <w:tcW w:w="3545" w:type="dxa"/>
            <w:shd w:val="clear" w:color="auto" w:fill="auto"/>
            <w:vAlign w:val="center"/>
          </w:tcPr>
          <w:p w14:paraId="1BF84867" w14:textId="77777777" w:rsidR="001F1BFB" w:rsidRPr="00AC3F62" w:rsidRDefault="001F1BFB" w:rsidP="00F243F7">
            <w:pPr>
              <w:rPr>
                <w:color w:val="000000"/>
                <w:sz w:val="18"/>
                <w:szCs w:val="18"/>
                <w:lang w:eastAsia="en-US"/>
              </w:rPr>
            </w:pPr>
          </w:p>
        </w:tc>
        <w:tc>
          <w:tcPr>
            <w:tcW w:w="1559" w:type="dxa"/>
            <w:shd w:val="clear" w:color="auto" w:fill="auto"/>
            <w:vAlign w:val="center"/>
          </w:tcPr>
          <w:p w14:paraId="1EFE6280" w14:textId="60F872E1" w:rsidR="001F1BFB" w:rsidRPr="00AC3F62" w:rsidRDefault="001F1BFB" w:rsidP="00F243F7">
            <w:pPr>
              <w:ind w:left="-709"/>
              <w:jc w:val="center"/>
              <w:rPr>
                <w:color w:val="000000"/>
                <w:sz w:val="18"/>
                <w:szCs w:val="18"/>
                <w:lang w:eastAsia="en-US"/>
              </w:rPr>
            </w:pPr>
          </w:p>
        </w:tc>
        <w:tc>
          <w:tcPr>
            <w:tcW w:w="1417" w:type="dxa"/>
            <w:shd w:val="clear" w:color="auto" w:fill="auto"/>
            <w:vAlign w:val="center"/>
          </w:tcPr>
          <w:p w14:paraId="20157C21" w14:textId="77777777" w:rsidR="001F1BFB" w:rsidRPr="00AC3F62" w:rsidRDefault="001F1BFB" w:rsidP="00F243F7">
            <w:pPr>
              <w:ind w:left="-709"/>
              <w:jc w:val="center"/>
              <w:rPr>
                <w:color w:val="000000"/>
                <w:sz w:val="18"/>
                <w:szCs w:val="18"/>
                <w:lang w:eastAsia="en-US"/>
              </w:rPr>
            </w:pPr>
          </w:p>
        </w:tc>
        <w:tc>
          <w:tcPr>
            <w:tcW w:w="3712" w:type="dxa"/>
            <w:shd w:val="clear" w:color="auto" w:fill="auto"/>
            <w:vAlign w:val="center"/>
          </w:tcPr>
          <w:p w14:paraId="7347B73B" w14:textId="77777777" w:rsidR="001F1BFB" w:rsidRPr="00AC3F62" w:rsidRDefault="001F1BFB" w:rsidP="00F243F7">
            <w:pPr>
              <w:ind w:left="-102"/>
              <w:jc w:val="center"/>
              <w:rPr>
                <w:color w:val="000000"/>
                <w:sz w:val="18"/>
                <w:szCs w:val="18"/>
                <w:lang w:eastAsia="en-US"/>
              </w:rPr>
            </w:pPr>
          </w:p>
        </w:tc>
      </w:tr>
      <w:tr w:rsidR="001F1BFB" w:rsidRPr="00AC3F62" w14:paraId="598EF70E" w14:textId="77777777" w:rsidTr="007A6532">
        <w:trPr>
          <w:cantSplit/>
          <w:trHeight w:val="207"/>
        </w:trPr>
        <w:tc>
          <w:tcPr>
            <w:tcW w:w="709" w:type="dxa"/>
            <w:shd w:val="clear" w:color="auto" w:fill="auto"/>
            <w:vAlign w:val="center"/>
            <w:hideMark/>
          </w:tcPr>
          <w:p w14:paraId="2D1A97F7" w14:textId="77777777" w:rsidR="001F1BFB" w:rsidRPr="00AC3F62" w:rsidRDefault="001F1BFB" w:rsidP="00F243F7">
            <w:pPr>
              <w:ind w:left="-709"/>
              <w:jc w:val="right"/>
              <w:rPr>
                <w:color w:val="000000"/>
                <w:sz w:val="18"/>
                <w:szCs w:val="18"/>
                <w:lang w:eastAsia="en-US"/>
              </w:rPr>
            </w:pPr>
            <w:r w:rsidRPr="00AC3F62">
              <w:rPr>
                <w:color w:val="000000"/>
                <w:sz w:val="18"/>
                <w:szCs w:val="18"/>
                <w:lang w:eastAsia="en-US"/>
              </w:rPr>
              <w:t>2.</w:t>
            </w:r>
          </w:p>
        </w:tc>
        <w:tc>
          <w:tcPr>
            <w:tcW w:w="3545" w:type="dxa"/>
            <w:shd w:val="clear" w:color="auto" w:fill="auto"/>
            <w:vAlign w:val="center"/>
          </w:tcPr>
          <w:p w14:paraId="154A4328" w14:textId="77777777" w:rsidR="001F1BFB" w:rsidRPr="00AC3F62" w:rsidRDefault="001F1BFB" w:rsidP="00F243F7">
            <w:pPr>
              <w:rPr>
                <w:color w:val="000000"/>
                <w:sz w:val="18"/>
                <w:szCs w:val="18"/>
                <w:lang w:eastAsia="en-US"/>
              </w:rPr>
            </w:pPr>
          </w:p>
        </w:tc>
        <w:tc>
          <w:tcPr>
            <w:tcW w:w="1559" w:type="dxa"/>
            <w:shd w:val="clear" w:color="auto" w:fill="auto"/>
            <w:vAlign w:val="center"/>
          </w:tcPr>
          <w:p w14:paraId="5CFF143F" w14:textId="04C60C4D" w:rsidR="001F1BFB" w:rsidRPr="00AC3F62" w:rsidRDefault="001F1BFB" w:rsidP="00F243F7">
            <w:pPr>
              <w:ind w:left="-709"/>
              <w:jc w:val="center"/>
              <w:rPr>
                <w:color w:val="000000"/>
                <w:sz w:val="18"/>
                <w:szCs w:val="18"/>
                <w:lang w:eastAsia="en-US"/>
              </w:rPr>
            </w:pPr>
          </w:p>
        </w:tc>
        <w:tc>
          <w:tcPr>
            <w:tcW w:w="1417" w:type="dxa"/>
            <w:shd w:val="clear" w:color="auto" w:fill="auto"/>
            <w:vAlign w:val="center"/>
          </w:tcPr>
          <w:p w14:paraId="40B89000" w14:textId="77777777" w:rsidR="001F1BFB" w:rsidRPr="00AC3F62" w:rsidRDefault="001F1BFB" w:rsidP="00F243F7">
            <w:pPr>
              <w:ind w:left="-709"/>
              <w:jc w:val="center"/>
              <w:rPr>
                <w:color w:val="000000"/>
                <w:sz w:val="18"/>
                <w:szCs w:val="18"/>
                <w:lang w:eastAsia="en-US"/>
              </w:rPr>
            </w:pPr>
          </w:p>
        </w:tc>
        <w:tc>
          <w:tcPr>
            <w:tcW w:w="3712" w:type="dxa"/>
            <w:shd w:val="clear" w:color="auto" w:fill="auto"/>
            <w:vAlign w:val="center"/>
          </w:tcPr>
          <w:p w14:paraId="0379250C" w14:textId="77777777" w:rsidR="001F1BFB" w:rsidRPr="00AC3F62" w:rsidRDefault="001F1BFB" w:rsidP="00F243F7">
            <w:pPr>
              <w:ind w:left="-709"/>
              <w:jc w:val="center"/>
              <w:rPr>
                <w:color w:val="000000"/>
                <w:sz w:val="18"/>
                <w:szCs w:val="18"/>
                <w:lang w:eastAsia="en-US"/>
              </w:rPr>
            </w:pPr>
          </w:p>
        </w:tc>
      </w:tr>
      <w:tr w:rsidR="001F1BFB" w:rsidRPr="00AC3F62" w14:paraId="5613E973" w14:textId="77777777" w:rsidTr="007A6532">
        <w:trPr>
          <w:cantSplit/>
          <w:trHeight w:val="215"/>
        </w:trPr>
        <w:tc>
          <w:tcPr>
            <w:tcW w:w="709" w:type="dxa"/>
            <w:shd w:val="clear" w:color="auto" w:fill="auto"/>
            <w:vAlign w:val="center"/>
            <w:hideMark/>
          </w:tcPr>
          <w:p w14:paraId="5CA8A8AE" w14:textId="77777777" w:rsidR="001F1BFB" w:rsidRPr="00AC3F62" w:rsidRDefault="001F1BFB" w:rsidP="00F243F7">
            <w:pPr>
              <w:ind w:left="-709"/>
              <w:jc w:val="right"/>
              <w:rPr>
                <w:color w:val="000000"/>
                <w:sz w:val="18"/>
                <w:szCs w:val="18"/>
                <w:lang w:eastAsia="en-US"/>
              </w:rPr>
            </w:pPr>
            <w:r w:rsidRPr="00AC3F62">
              <w:rPr>
                <w:color w:val="000000"/>
                <w:sz w:val="18"/>
                <w:szCs w:val="18"/>
                <w:lang w:eastAsia="en-US"/>
              </w:rPr>
              <w:t>3.</w:t>
            </w:r>
          </w:p>
        </w:tc>
        <w:tc>
          <w:tcPr>
            <w:tcW w:w="3545" w:type="dxa"/>
            <w:shd w:val="clear" w:color="auto" w:fill="auto"/>
            <w:vAlign w:val="center"/>
          </w:tcPr>
          <w:p w14:paraId="5C3F209C" w14:textId="77777777" w:rsidR="001F1BFB" w:rsidRPr="00AC3F62" w:rsidRDefault="001F1BFB" w:rsidP="00F243F7">
            <w:pPr>
              <w:rPr>
                <w:color w:val="000000"/>
                <w:sz w:val="18"/>
                <w:szCs w:val="18"/>
                <w:lang w:eastAsia="en-US"/>
              </w:rPr>
            </w:pPr>
          </w:p>
        </w:tc>
        <w:tc>
          <w:tcPr>
            <w:tcW w:w="1559" w:type="dxa"/>
            <w:shd w:val="clear" w:color="auto" w:fill="auto"/>
            <w:vAlign w:val="center"/>
          </w:tcPr>
          <w:p w14:paraId="7CD2DB08" w14:textId="74337B05" w:rsidR="001F1BFB" w:rsidRPr="00AC3F62" w:rsidRDefault="001F1BFB" w:rsidP="00F243F7">
            <w:pPr>
              <w:ind w:left="-709"/>
              <w:jc w:val="center"/>
              <w:rPr>
                <w:color w:val="000000"/>
                <w:sz w:val="18"/>
                <w:szCs w:val="18"/>
                <w:lang w:eastAsia="en-US"/>
              </w:rPr>
            </w:pPr>
          </w:p>
        </w:tc>
        <w:tc>
          <w:tcPr>
            <w:tcW w:w="1417" w:type="dxa"/>
            <w:shd w:val="clear" w:color="auto" w:fill="auto"/>
            <w:vAlign w:val="center"/>
          </w:tcPr>
          <w:p w14:paraId="4029C45B" w14:textId="77777777" w:rsidR="001F1BFB" w:rsidRPr="00AC3F62" w:rsidRDefault="001F1BFB" w:rsidP="00F243F7">
            <w:pPr>
              <w:ind w:left="-709"/>
              <w:jc w:val="center"/>
              <w:rPr>
                <w:color w:val="000000"/>
                <w:sz w:val="18"/>
                <w:szCs w:val="18"/>
                <w:lang w:eastAsia="en-US"/>
              </w:rPr>
            </w:pPr>
          </w:p>
        </w:tc>
        <w:tc>
          <w:tcPr>
            <w:tcW w:w="3712" w:type="dxa"/>
            <w:shd w:val="clear" w:color="auto" w:fill="auto"/>
            <w:vAlign w:val="center"/>
          </w:tcPr>
          <w:p w14:paraId="1D5EBA0B" w14:textId="77777777" w:rsidR="001F1BFB" w:rsidRPr="00AC3F62" w:rsidRDefault="001F1BFB" w:rsidP="00F243F7">
            <w:pPr>
              <w:ind w:left="-709"/>
              <w:jc w:val="center"/>
              <w:rPr>
                <w:color w:val="000000"/>
                <w:sz w:val="18"/>
                <w:szCs w:val="18"/>
                <w:lang w:eastAsia="en-US"/>
              </w:rPr>
            </w:pPr>
          </w:p>
        </w:tc>
      </w:tr>
      <w:tr w:rsidR="001F1BFB" w:rsidRPr="00AC3F62" w14:paraId="72BD769C" w14:textId="77777777" w:rsidTr="007A6532">
        <w:trPr>
          <w:cantSplit/>
          <w:trHeight w:val="24"/>
        </w:trPr>
        <w:tc>
          <w:tcPr>
            <w:tcW w:w="709" w:type="dxa"/>
            <w:shd w:val="clear" w:color="auto" w:fill="auto"/>
            <w:vAlign w:val="center"/>
          </w:tcPr>
          <w:p w14:paraId="45EE8E93" w14:textId="3BAFFED4" w:rsidR="001F1BFB" w:rsidRPr="00AC3F62" w:rsidRDefault="001F1BFB" w:rsidP="00F243F7">
            <w:pPr>
              <w:ind w:left="-709"/>
              <w:jc w:val="right"/>
              <w:rPr>
                <w:color w:val="000000"/>
                <w:sz w:val="18"/>
                <w:szCs w:val="18"/>
                <w:lang w:eastAsia="en-US"/>
              </w:rPr>
            </w:pPr>
            <w:r w:rsidRPr="00AC3F62">
              <w:rPr>
                <w:color w:val="000000"/>
                <w:sz w:val="18"/>
                <w:szCs w:val="18"/>
                <w:lang w:eastAsia="en-US"/>
              </w:rPr>
              <w:t>4.</w:t>
            </w:r>
          </w:p>
        </w:tc>
        <w:tc>
          <w:tcPr>
            <w:tcW w:w="3545" w:type="dxa"/>
            <w:shd w:val="clear" w:color="auto" w:fill="auto"/>
            <w:vAlign w:val="center"/>
          </w:tcPr>
          <w:p w14:paraId="6BE0834D" w14:textId="77777777" w:rsidR="001F1BFB" w:rsidRPr="00AC3F62" w:rsidRDefault="001F1BFB" w:rsidP="00F243F7">
            <w:pPr>
              <w:ind w:left="-709"/>
              <w:jc w:val="center"/>
              <w:rPr>
                <w:color w:val="000000"/>
                <w:sz w:val="18"/>
                <w:szCs w:val="18"/>
                <w:lang w:eastAsia="en-US"/>
              </w:rPr>
            </w:pPr>
          </w:p>
        </w:tc>
        <w:tc>
          <w:tcPr>
            <w:tcW w:w="1559" w:type="dxa"/>
            <w:shd w:val="clear" w:color="auto" w:fill="auto"/>
            <w:vAlign w:val="center"/>
          </w:tcPr>
          <w:p w14:paraId="1F1A2260" w14:textId="79518C64" w:rsidR="001F1BFB" w:rsidRPr="00AC3F62" w:rsidRDefault="001F1BFB" w:rsidP="00F243F7">
            <w:pPr>
              <w:ind w:left="-709"/>
              <w:jc w:val="center"/>
              <w:rPr>
                <w:color w:val="000000"/>
                <w:sz w:val="18"/>
                <w:szCs w:val="18"/>
                <w:lang w:eastAsia="en-US"/>
              </w:rPr>
            </w:pPr>
          </w:p>
        </w:tc>
        <w:tc>
          <w:tcPr>
            <w:tcW w:w="1417" w:type="dxa"/>
            <w:shd w:val="clear" w:color="auto" w:fill="auto"/>
            <w:vAlign w:val="center"/>
          </w:tcPr>
          <w:p w14:paraId="48A58B06" w14:textId="77777777" w:rsidR="001F1BFB" w:rsidRPr="00AC3F62" w:rsidRDefault="001F1BFB" w:rsidP="00F243F7">
            <w:pPr>
              <w:ind w:left="-709"/>
              <w:jc w:val="center"/>
              <w:rPr>
                <w:color w:val="000000"/>
                <w:sz w:val="18"/>
                <w:szCs w:val="18"/>
                <w:lang w:eastAsia="en-US"/>
              </w:rPr>
            </w:pPr>
          </w:p>
        </w:tc>
        <w:tc>
          <w:tcPr>
            <w:tcW w:w="3712" w:type="dxa"/>
            <w:shd w:val="clear" w:color="auto" w:fill="auto"/>
            <w:vAlign w:val="center"/>
          </w:tcPr>
          <w:p w14:paraId="11D35055" w14:textId="77777777" w:rsidR="001F1BFB" w:rsidRPr="00AC3F62" w:rsidRDefault="001F1BFB" w:rsidP="00F243F7">
            <w:pPr>
              <w:ind w:left="-709"/>
              <w:jc w:val="center"/>
              <w:rPr>
                <w:color w:val="000000"/>
                <w:sz w:val="18"/>
                <w:szCs w:val="18"/>
                <w:lang w:eastAsia="en-US"/>
              </w:rPr>
            </w:pPr>
          </w:p>
        </w:tc>
      </w:tr>
      <w:tr w:rsidR="001F1BFB" w:rsidRPr="00AC3F62" w14:paraId="412A2571" w14:textId="77777777" w:rsidTr="007A6532">
        <w:trPr>
          <w:cantSplit/>
          <w:trHeight w:val="24"/>
        </w:trPr>
        <w:tc>
          <w:tcPr>
            <w:tcW w:w="709" w:type="dxa"/>
            <w:shd w:val="clear" w:color="auto" w:fill="auto"/>
            <w:vAlign w:val="center"/>
          </w:tcPr>
          <w:p w14:paraId="0B5C0422" w14:textId="66522553" w:rsidR="001F1BFB" w:rsidRPr="00AC3F62" w:rsidRDefault="001F1BFB" w:rsidP="00F243F7">
            <w:pPr>
              <w:ind w:left="-709"/>
              <w:jc w:val="right"/>
              <w:rPr>
                <w:color w:val="000000"/>
                <w:sz w:val="18"/>
                <w:szCs w:val="18"/>
                <w:lang w:eastAsia="en-US"/>
              </w:rPr>
            </w:pPr>
            <w:r w:rsidRPr="00AC3F62">
              <w:rPr>
                <w:color w:val="000000"/>
                <w:sz w:val="18"/>
                <w:szCs w:val="18"/>
                <w:lang w:eastAsia="en-US"/>
              </w:rPr>
              <w:t>5.</w:t>
            </w:r>
          </w:p>
        </w:tc>
        <w:tc>
          <w:tcPr>
            <w:tcW w:w="3545" w:type="dxa"/>
            <w:shd w:val="clear" w:color="auto" w:fill="auto"/>
            <w:vAlign w:val="center"/>
          </w:tcPr>
          <w:p w14:paraId="64175208" w14:textId="77777777" w:rsidR="001F1BFB" w:rsidRPr="00AC3F62" w:rsidRDefault="001F1BFB" w:rsidP="00F243F7">
            <w:pPr>
              <w:ind w:left="-709"/>
              <w:jc w:val="center"/>
              <w:rPr>
                <w:color w:val="000000"/>
                <w:sz w:val="18"/>
                <w:szCs w:val="18"/>
                <w:lang w:eastAsia="en-US"/>
              </w:rPr>
            </w:pPr>
          </w:p>
        </w:tc>
        <w:tc>
          <w:tcPr>
            <w:tcW w:w="1559" w:type="dxa"/>
            <w:shd w:val="clear" w:color="auto" w:fill="auto"/>
            <w:vAlign w:val="center"/>
          </w:tcPr>
          <w:p w14:paraId="6DB2FA42" w14:textId="06921A16" w:rsidR="001F1BFB" w:rsidRPr="00AC3F62" w:rsidRDefault="001F1BFB" w:rsidP="00F243F7">
            <w:pPr>
              <w:ind w:left="-709"/>
              <w:jc w:val="center"/>
              <w:rPr>
                <w:color w:val="000000"/>
                <w:sz w:val="18"/>
                <w:szCs w:val="18"/>
                <w:lang w:eastAsia="en-US"/>
              </w:rPr>
            </w:pPr>
          </w:p>
        </w:tc>
        <w:tc>
          <w:tcPr>
            <w:tcW w:w="1417" w:type="dxa"/>
            <w:shd w:val="clear" w:color="auto" w:fill="auto"/>
            <w:vAlign w:val="center"/>
          </w:tcPr>
          <w:p w14:paraId="0637B1C3" w14:textId="77777777" w:rsidR="001F1BFB" w:rsidRPr="00AC3F62" w:rsidRDefault="001F1BFB" w:rsidP="00F243F7">
            <w:pPr>
              <w:ind w:left="-709"/>
              <w:jc w:val="center"/>
              <w:rPr>
                <w:color w:val="000000"/>
                <w:sz w:val="18"/>
                <w:szCs w:val="18"/>
                <w:lang w:eastAsia="en-US"/>
              </w:rPr>
            </w:pPr>
          </w:p>
        </w:tc>
        <w:tc>
          <w:tcPr>
            <w:tcW w:w="3712" w:type="dxa"/>
            <w:shd w:val="clear" w:color="auto" w:fill="auto"/>
            <w:vAlign w:val="center"/>
          </w:tcPr>
          <w:p w14:paraId="21AB3C04" w14:textId="77777777" w:rsidR="001F1BFB" w:rsidRPr="00AC3F62" w:rsidRDefault="001F1BFB" w:rsidP="00F243F7">
            <w:pPr>
              <w:ind w:left="-709"/>
              <w:jc w:val="center"/>
              <w:rPr>
                <w:color w:val="000000"/>
                <w:sz w:val="18"/>
                <w:szCs w:val="18"/>
                <w:lang w:eastAsia="en-US"/>
              </w:rPr>
            </w:pPr>
          </w:p>
        </w:tc>
      </w:tr>
      <w:tr w:rsidR="001F1BFB" w:rsidRPr="00AC3F62" w14:paraId="6F4746A3" w14:textId="77777777" w:rsidTr="007A6532">
        <w:trPr>
          <w:cantSplit/>
          <w:trHeight w:val="24"/>
        </w:trPr>
        <w:tc>
          <w:tcPr>
            <w:tcW w:w="709" w:type="dxa"/>
            <w:shd w:val="clear" w:color="auto" w:fill="auto"/>
            <w:vAlign w:val="center"/>
          </w:tcPr>
          <w:p w14:paraId="2360315C" w14:textId="4F0AA5C6" w:rsidR="001F1BFB" w:rsidRPr="00AC3F62" w:rsidRDefault="001F1BFB" w:rsidP="00F243F7">
            <w:pPr>
              <w:ind w:left="-709"/>
              <w:jc w:val="right"/>
              <w:rPr>
                <w:color w:val="000000"/>
                <w:sz w:val="18"/>
                <w:szCs w:val="18"/>
                <w:lang w:eastAsia="en-US"/>
              </w:rPr>
            </w:pPr>
            <w:r w:rsidRPr="00AC3F62">
              <w:rPr>
                <w:color w:val="000000"/>
                <w:sz w:val="18"/>
                <w:szCs w:val="18"/>
                <w:lang w:eastAsia="en-US"/>
              </w:rPr>
              <w:t>6.</w:t>
            </w:r>
          </w:p>
        </w:tc>
        <w:tc>
          <w:tcPr>
            <w:tcW w:w="3545" w:type="dxa"/>
            <w:shd w:val="clear" w:color="auto" w:fill="auto"/>
            <w:vAlign w:val="center"/>
          </w:tcPr>
          <w:p w14:paraId="3C5258F5" w14:textId="77777777" w:rsidR="001F1BFB" w:rsidRPr="00AC3F62" w:rsidRDefault="001F1BFB" w:rsidP="00F243F7">
            <w:pPr>
              <w:ind w:left="-709"/>
              <w:jc w:val="center"/>
              <w:rPr>
                <w:color w:val="000000"/>
                <w:sz w:val="18"/>
                <w:szCs w:val="18"/>
                <w:lang w:eastAsia="en-US"/>
              </w:rPr>
            </w:pPr>
          </w:p>
        </w:tc>
        <w:tc>
          <w:tcPr>
            <w:tcW w:w="1559" w:type="dxa"/>
            <w:shd w:val="clear" w:color="auto" w:fill="auto"/>
            <w:vAlign w:val="center"/>
          </w:tcPr>
          <w:p w14:paraId="3E2B943C" w14:textId="3BA27AEA" w:rsidR="001F1BFB" w:rsidRPr="00AC3F62" w:rsidRDefault="001F1BFB" w:rsidP="00F243F7">
            <w:pPr>
              <w:ind w:left="-709"/>
              <w:jc w:val="center"/>
              <w:rPr>
                <w:color w:val="000000"/>
                <w:sz w:val="18"/>
                <w:szCs w:val="18"/>
                <w:lang w:eastAsia="en-US"/>
              </w:rPr>
            </w:pPr>
          </w:p>
        </w:tc>
        <w:tc>
          <w:tcPr>
            <w:tcW w:w="1417" w:type="dxa"/>
            <w:shd w:val="clear" w:color="auto" w:fill="auto"/>
            <w:vAlign w:val="center"/>
          </w:tcPr>
          <w:p w14:paraId="28E2847C" w14:textId="77777777" w:rsidR="001F1BFB" w:rsidRPr="00AC3F62" w:rsidRDefault="001F1BFB" w:rsidP="00F243F7">
            <w:pPr>
              <w:ind w:left="-709"/>
              <w:jc w:val="center"/>
              <w:rPr>
                <w:color w:val="000000"/>
                <w:sz w:val="18"/>
                <w:szCs w:val="18"/>
                <w:lang w:eastAsia="en-US"/>
              </w:rPr>
            </w:pPr>
          </w:p>
        </w:tc>
        <w:tc>
          <w:tcPr>
            <w:tcW w:w="3712" w:type="dxa"/>
            <w:shd w:val="clear" w:color="auto" w:fill="auto"/>
            <w:vAlign w:val="center"/>
          </w:tcPr>
          <w:p w14:paraId="150155DA" w14:textId="77777777" w:rsidR="001F1BFB" w:rsidRPr="00AC3F62" w:rsidRDefault="001F1BFB" w:rsidP="00F243F7">
            <w:pPr>
              <w:ind w:left="-709"/>
              <w:jc w:val="center"/>
              <w:rPr>
                <w:color w:val="000000"/>
                <w:sz w:val="18"/>
                <w:szCs w:val="18"/>
                <w:lang w:eastAsia="en-US"/>
              </w:rPr>
            </w:pPr>
          </w:p>
        </w:tc>
      </w:tr>
    </w:tbl>
    <w:p w14:paraId="179DCAC7" w14:textId="77777777" w:rsidR="009C7950" w:rsidRPr="00F243F7" w:rsidRDefault="002966EF" w:rsidP="00F243F7">
      <w:pPr>
        <w:spacing w:line="276" w:lineRule="auto"/>
        <w:ind w:left="-709" w:right="-568"/>
        <w:jc w:val="both"/>
        <w:rPr>
          <w:rFonts w:eastAsiaTheme="minorHAnsi"/>
          <w:sz w:val="18"/>
          <w:szCs w:val="18"/>
          <w:lang w:eastAsia="en-US"/>
        </w:rPr>
      </w:pPr>
      <w:r w:rsidRPr="00F243F7">
        <w:rPr>
          <w:rFonts w:eastAsiaTheme="minorHAnsi"/>
          <w:sz w:val="18"/>
          <w:szCs w:val="18"/>
          <w:lang w:eastAsia="en-US"/>
        </w:rPr>
        <w:t>2</w:t>
      </w:r>
      <w:r w:rsidR="009931AA" w:rsidRPr="00F243F7">
        <w:rPr>
          <w:rFonts w:eastAsiaTheme="minorHAnsi"/>
          <w:sz w:val="18"/>
          <w:szCs w:val="18"/>
          <w:lang w:eastAsia="en-US"/>
        </w:rPr>
        <w:t>. Настоящий  документ составлен в двух экземплярах, имеющих равную юридическую силу, по одному экземпляру для каждой стороны.</w:t>
      </w:r>
    </w:p>
    <w:p w14:paraId="7B0AE8B0" w14:textId="309055BB" w:rsidR="002966EF" w:rsidRPr="00AC3F62" w:rsidRDefault="009C7950" w:rsidP="00F243F7">
      <w:pPr>
        <w:spacing w:line="276" w:lineRule="auto"/>
        <w:ind w:left="-709" w:right="-568"/>
        <w:jc w:val="both"/>
        <w:rPr>
          <w:rFonts w:eastAsiaTheme="minorHAnsi"/>
          <w:sz w:val="18"/>
          <w:szCs w:val="18"/>
          <w:lang w:eastAsia="en-US"/>
        </w:rPr>
      </w:pPr>
      <w:r w:rsidRPr="00F243F7">
        <w:rPr>
          <w:rFonts w:eastAsiaTheme="minorHAnsi"/>
          <w:sz w:val="18"/>
          <w:szCs w:val="18"/>
          <w:lang w:eastAsia="en-US"/>
        </w:rPr>
        <w:t>3.Заказчик ознакомлен с содержанием акта приема-передачи и нижеследующего Соглашения о предоставлении оборудования (инструмента) для выполнения  ремонтных работ, заключенных Сторонами во исполнение единой цели ( оформляющих  единую сделку по  предмету нижеследующего  Соглашения),  и согласен с их условиями</w:t>
      </w:r>
      <w:r w:rsidR="00F243F7">
        <w:rPr>
          <w:rFonts w:eastAsiaTheme="minorHAnsi"/>
          <w:sz w:val="18"/>
          <w:szCs w:val="18"/>
          <w:lang w:eastAsia="en-US"/>
        </w:rPr>
        <w:t>.</w:t>
      </w:r>
    </w:p>
    <w:p w14:paraId="6D4CD65A" w14:textId="65083182" w:rsidR="009931AA" w:rsidRPr="00AC3F62" w:rsidRDefault="009931AA" w:rsidP="00F243F7">
      <w:pPr>
        <w:spacing w:line="276" w:lineRule="auto"/>
        <w:ind w:left="-709"/>
        <w:jc w:val="center"/>
        <w:rPr>
          <w:rFonts w:eastAsiaTheme="minorHAnsi"/>
          <w:sz w:val="18"/>
          <w:szCs w:val="18"/>
          <w:lang w:eastAsia="en-US"/>
        </w:rPr>
      </w:pPr>
      <w:r w:rsidRPr="00AC3F62">
        <w:rPr>
          <w:rFonts w:eastAsiaTheme="minorHAnsi"/>
          <w:sz w:val="18"/>
          <w:szCs w:val="18"/>
          <w:lang w:eastAsia="en-US"/>
        </w:rPr>
        <w:t>ПОДПИСИ СТОРОН</w:t>
      </w:r>
      <w:r w:rsidR="00497AC1" w:rsidRPr="00AC3F62">
        <w:rPr>
          <w:rFonts w:eastAsiaTheme="minorHAnsi"/>
          <w:sz w:val="18"/>
          <w:szCs w:val="18"/>
          <w:lang w:eastAsia="en-US"/>
        </w:rPr>
        <w:t>:</w:t>
      </w:r>
    </w:p>
    <w:p w14:paraId="37C82924" w14:textId="2ABB6F7F" w:rsidR="009931AA" w:rsidRPr="00AC3F62" w:rsidRDefault="002D4C0B" w:rsidP="00F243F7">
      <w:pPr>
        <w:spacing w:line="276" w:lineRule="auto"/>
        <w:ind w:left="-709"/>
        <w:jc w:val="both"/>
        <w:rPr>
          <w:rFonts w:eastAsiaTheme="minorHAnsi"/>
          <w:sz w:val="18"/>
          <w:szCs w:val="18"/>
          <w:lang w:eastAsia="en-US"/>
        </w:rPr>
      </w:pPr>
      <w:r w:rsidRPr="00AC3F62">
        <w:rPr>
          <w:rFonts w:eastAsiaTheme="minorHAnsi"/>
          <w:sz w:val="18"/>
          <w:szCs w:val="18"/>
          <w:lang w:eastAsia="en-US"/>
        </w:rPr>
        <w:t xml:space="preserve">              </w:t>
      </w:r>
      <w:r w:rsidR="009931AA" w:rsidRPr="00AC3F62">
        <w:rPr>
          <w:rFonts w:eastAsiaTheme="minorHAnsi"/>
          <w:sz w:val="18"/>
          <w:szCs w:val="18"/>
          <w:lang w:eastAsia="en-US"/>
        </w:rPr>
        <w:t>ЗАКАЗЧИК</w:t>
      </w:r>
      <w:r w:rsidR="009931AA" w:rsidRPr="00AC3F62">
        <w:rPr>
          <w:rFonts w:eastAsiaTheme="minorHAnsi"/>
          <w:sz w:val="18"/>
          <w:szCs w:val="18"/>
          <w:lang w:eastAsia="en-US"/>
        </w:rPr>
        <w:tab/>
      </w:r>
      <w:r w:rsidR="009931AA" w:rsidRPr="00AC3F62">
        <w:rPr>
          <w:rFonts w:eastAsiaTheme="minorHAnsi"/>
          <w:sz w:val="18"/>
          <w:szCs w:val="18"/>
          <w:lang w:eastAsia="en-US"/>
        </w:rPr>
        <w:tab/>
      </w:r>
      <w:r w:rsidR="009931AA" w:rsidRPr="00AC3F62">
        <w:rPr>
          <w:rFonts w:eastAsiaTheme="minorHAnsi"/>
          <w:sz w:val="18"/>
          <w:szCs w:val="18"/>
          <w:lang w:eastAsia="en-US"/>
        </w:rPr>
        <w:tab/>
      </w:r>
      <w:r w:rsidR="009931AA" w:rsidRPr="00AC3F62">
        <w:rPr>
          <w:rFonts w:eastAsiaTheme="minorHAnsi"/>
          <w:sz w:val="18"/>
          <w:szCs w:val="18"/>
          <w:lang w:eastAsia="en-US"/>
        </w:rPr>
        <w:tab/>
      </w:r>
      <w:r w:rsidR="009931AA" w:rsidRPr="00AC3F62">
        <w:rPr>
          <w:rFonts w:eastAsiaTheme="minorHAnsi"/>
          <w:sz w:val="18"/>
          <w:szCs w:val="18"/>
          <w:lang w:eastAsia="en-US"/>
        </w:rPr>
        <w:tab/>
      </w:r>
      <w:r w:rsidR="009931AA" w:rsidRPr="00AC3F62">
        <w:rPr>
          <w:rFonts w:eastAsiaTheme="minorHAnsi"/>
          <w:sz w:val="18"/>
          <w:szCs w:val="18"/>
          <w:lang w:eastAsia="en-US"/>
        </w:rPr>
        <w:tab/>
      </w:r>
      <w:r w:rsidR="009931AA" w:rsidRPr="00AC3F62">
        <w:rPr>
          <w:rFonts w:eastAsiaTheme="minorHAnsi"/>
          <w:sz w:val="18"/>
          <w:szCs w:val="18"/>
          <w:lang w:eastAsia="en-US"/>
        </w:rPr>
        <w:tab/>
      </w:r>
      <w:r w:rsidR="009931AA" w:rsidRPr="00AC3F62">
        <w:rPr>
          <w:rFonts w:eastAsiaTheme="minorHAnsi"/>
          <w:sz w:val="18"/>
          <w:szCs w:val="18"/>
          <w:lang w:eastAsia="en-US"/>
        </w:rPr>
        <w:tab/>
      </w:r>
      <w:r w:rsidRPr="00AC3F62">
        <w:rPr>
          <w:rFonts w:eastAsiaTheme="minorHAnsi"/>
          <w:sz w:val="18"/>
          <w:szCs w:val="18"/>
          <w:lang w:eastAsia="en-US"/>
        </w:rPr>
        <w:t xml:space="preserve">   </w:t>
      </w:r>
      <w:r w:rsidR="009931AA" w:rsidRPr="00AC3F62">
        <w:rPr>
          <w:rFonts w:eastAsiaTheme="minorHAnsi"/>
          <w:sz w:val="18"/>
          <w:szCs w:val="18"/>
          <w:lang w:eastAsia="en-US"/>
        </w:rPr>
        <w:t>ИСПОЛНИТЕЛЬ</w:t>
      </w:r>
    </w:p>
    <w:p w14:paraId="14DF1A08" w14:textId="686D7E3F" w:rsidR="009931AA" w:rsidRPr="00AC3F62" w:rsidRDefault="009931AA" w:rsidP="00F243F7">
      <w:pPr>
        <w:spacing w:line="276" w:lineRule="auto"/>
        <w:ind w:left="-709"/>
        <w:jc w:val="both"/>
        <w:rPr>
          <w:rFonts w:eastAsiaTheme="minorHAnsi"/>
          <w:sz w:val="18"/>
          <w:szCs w:val="18"/>
          <w:lang w:eastAsia="en-US"/>
        </w:rPr>
      </w:pPr>
      <w:r w:rsidRPr="00AC3F62">
        <w:rPr>
          <w:rFonts w:eastAsiaTheme="minorHAnsi"/>
          <w:sz w:val="18"/>
          <w:szCs w:val="18"/>
          <w:lang w:eastAsia="en-US"/>
        </w:rPr>
        <w:t>__________/_______________________/</w:t>
      </w:r>
      <w:r w:rsidRPr="00AC3F62">
        <w:rPr>
          <w:rFonts w:eastAsiaTheme="minorHAnsi"/>
          <w:sz w:val="18"/>
          <w:szCs w:val="18"/>
          <w:lang w:eastAsia="en-US"/>
        </w:rPr>
        <w:tab/>
      </w:r>
      <w:r w:rsidRPr="00AC3F62">
        <w:rPr>
          <w:rFonts w:eastAsiaTheme="minorHAnsi"/>
          <w:sz w:val="18"/>
          <w:szCs w:val="18"/>
          <w:lang w:eastAsia="en-US"/>
        </w:rPr>
        <w:tab/>
        <w:t xml:space="preserve"> </w:t>
      </w:r>
      <w:r w:rsidR="002D4C0B" w:rsidRPr="00AC3F62">
        <w:rPr>
          <w:rFonts w:eastAsiaTheme="minorHAnsi"/>
          <w:sz w:val="18"/>
          <w:szCs w:val="18"/>
          <w:lang w:eastAsia="en-US"/>
        </w:rPr>
        <w:t xml:space="preserve">                          </w:t>
      </w:r>
      <w:r w:rsidRPr="00AC3F62">
        <w:rPr>
          <w:rFonts w:eastAsiaTheme="minorHAnsi"/>
          <w:sz w:val="18"/>
          <w:szCs w:val="18"/>
          <w:lang w:eastAsia="en-US"/>
        </w:rPr>
        <w:t xml:space="preserve">   __________/______________________________/</w:t>
      </w:r>
    </w:p>
    <w:p w14:paraId="6F2E71B2" w14:textId="729CC4FE" w:rsidR="001F1BFB" w:rsidRPr="00971A73" w:rsidRDefault="009931AA" w:rsidP="00F243F7">
      <w:pPr>
        <w:spacing w:line="276" w:lineRule="auto"/>
        <w:ind w:left="-709" w:firstLine="708"/>
        <w:jc w:val="both"/>
        <w:rPr>
          <w:rFonts w:eastAsiaTheme="minorHAnsi"/>
          <w:sz w:val="18"/>
          <w:szCs w:val="18"/>
          <w:lang w:eastAsia="en-US"/>
        </w:rPr>
      </w:pPr>
      <w:r w:rsidRPr="00AC3F62">
        <w:rPr>
          <w:rFonts w:eastAsiaTheme="minorHAnsi"/>
          <w:sz w:val="18"/>
          <w:szCs w:val="18"/>
          <w:lang w:eastAsia="en-US"/>
        </w:rPr>
        <w:t>(подпись, ФИО)</w:t>
      </w:r>
      <w:r w:rsidRPr="00AC3F62">
        <w:rPr>
          <w:rFonts w:eastAsiaTheme="minorHAnsi"/>
          <w:sz w:val="18"/>
          <w:szCs w:val="18"/>
          <w:lang w:eastAsia="en-US"/>
        </w:rPr>
        <w:tab/>
      </w:r>
      <w:r w:rsidRPr="00AC3F62">
        <w:rPr>
          <w:rFonts w:eastAsiaTheme="minorHAnsi"/>
          <w:sz w:val="18"/>
          <w:szCs w:val="18"/>
          <w:lang w:eastAsia="en-US"/>
        </w:rPr>
        <w:tab/>
      </w:r>
      <w:r w:rsidRPr="00AC3F62">
        <w:rPr>
          <w:rFonts w:eastAsiaTheme="minorHAnsi"/>
          <w:sz w:val="18"/>
          <w:szCs w:val="18"/>
          <w:lang w:eastAsia="en-US"/>
        </w:rPr>
        <w:tab/>
      </w:r>
      <w:r w:rsidRPr="00AC3F62">
        <w:rPr>
          <w:rFonts w:eastAsiaTheme="minorHAnsi"/>
          <w:sz w:val="18"/>
          <w:szCs w:val="18"/>
          <w:lang w:eastAsia="en-US"/>
        </w:rPr>
        <w:tab/>
      </w:r>
      <w:r w:rsidRPr="00AC3F62">
        <w:rPr>
          <w:rFonts w:eastAsiaTheme="minorHAnsi"/>
          <w:sz w:val="18"/>
          <w:szCs w:val="18"/>
          <w:lang w:eastAsia="en-US"/>
        </w:rPr>
        <w:tab/>
      </w:r>
      <w:r w:rsidRPr="00AC3F62">
        <w:rPr>
          <w:rFonts w:eastAsiaTheme="minorHAnsi"/>
          <w:sz w:val="18"/>
          <w:szCs w:val="18"/>
          <w:lang w:eastAsia="en-US"/>
        </w:rPr>
        <w:tab/>
      </w:r>
      <w:r w:rsidRPr="00AC3F62">
        <w:rPr>
          <w:rFonts w:eastAsiaTheme="minorHAnsi"/>
          <w:sz w:val="18"/>
          <w:szCs w:val="18"/>
          <w:lang w:eastAsia="en-US"/>
        </w:rPr>
        <w:tab/>
      </w:r>
      <w:r w:rsidR="002D4C0B" w:rsidRPr="00AC3F62">
        <w:rPr>
          <w:rFonts w:eastAsiaTheme="minorHAnsi"/>
          <w:sz w:val="18"/>
          <w:szCs w:val="18"/>
          <w:lang w:eastAsia="en-US"/>
        </w:rPr>
        <w:t xml:space="preserve">         </w:t>
      </w:r>
      <w:r w:rsidRPr="00AC3F62">
        <w:rPr>
          <w:rFonts w:eastAsiaTheme="minorHAnsi"/>
          <w:sz w:val="18"/>
          <w:szCs w:val="18"/>
          <w:lang w:eastAsia="en-US"/>
        </w:rPr>
        <w:t>(подпись, ФИ</w:t>
      </w:r>
      <w:r w:rsidR="00497AC1" w:rsidRPr="00AC3F62">
        <w:rPr>
          <w:rFonts w:eastAsiaTheme="minorHAnsi"/>
          <w:sz w:val="18"/>
          <w:szCs w:val="18"/>
          <w:lang w:eastAsia="en-US"/>
        </w:rPr>
        <w:t>О)</w:t>
      </w:r>
    </w:p>
    <w:p w14:paraId="3DBEA585" w14:textId="033E375E" w:rsidR="001F1BFB" w:rsidRPr="00AC3F62" w:rsidRDefault="009931AA" w:rsidP="00F243F7">
      <w:pPr>
        <w:spacing w:line="276" w:lineRule="auto"/>
        <w:ind w:hanging="709"/>
        <w:jc w:val="center"/>
        <w:rPr>
          <w:rFonts w:eastAsiaTheme="minorHAnsi"/>
          <w:b/>
          <w:bCs/>
          <w:color w:val="000000" w:themeColor="text1"/>
          <w:sz w:val="18"/>
          <w:szCs w:val="18"/>
          <w:lang w:eastAsia="en-US"/>
        </w:rPr>
      </w:pPr>
      <w:r w:rsidRPr="00AC3F62">
        <w:rPr>
          <w:rFonts w:eastAsiaTheme="minorHAnsi"/>
          <w:b/>
          <w:bCs/>
          <w:color w:val="000000" w:themeColor="text1"/>
          <w:sz w:val="18"/>
          <w:szCs w:val="18"/>
          <w:lang w:eastAsia="en-US"/>
        </w:rPr>
        <w:t>Соглашени</w:t>
      </w:r>
      <w:r w:rsidR="001F1BFB" w:rsidRPr="00AC3F62">
        <w:rPr>
          <w:rFonts w:eastAsiaTheme="minorHAnsi"/>
          <w:b/>
          <w:bCs/>
          <w:color w:val="000000" w:themeColor="text1"/>
          <w:sz w:val="18"/>
          <w:szCs w:val="18"/>
          <w:lang w:eastAsia="en-US"/>
        </w:rPr>
        <w:t xml:space="preserve">е </w:t>
      </w:r>
      <w:r w:rsidRPr="00AC3F62">
        <w:rPr>
          <w:rFonts w:eastAsiaTheme="minorHAnsi"/>
          <w:b/>
          <w:bCs/>
          <w:color w:val="000000" w:themeColor="text1"/>
          <w:sz w:val="18"/>
          <w:szCs w:val="18"/>
          <w:lang w:eastAsia="en-US"/>
        </w:rPr>
        <w:t xml:space="preserve">о предоставлении оборудования (инструмента) для выполнения  ремонтных работ   </w:t>
      </w:r>
    </w:p>
    <w:tbl>
      <w:tblPr>
        <w:tblStyle w:val="afc"/>
        <w:tblW w:w="10627" w:type="dxa"/>
        <w:tblInd w:w="-709" w:type="dxa"/>
        <w:tblLook w:val="04A0" w:firstRow="1" w:lastRow="0" w:firstColumn="1" w:lastColumn="0" w:noHBand="0" w:noVBand="1"/>
      </w:tblPr>
      <w:tblGrid>
        <w:gridCol w:w="5026"/>
        <w:gridCol w:w="5601"/>
      </w:tblGrid>
      <w:tr w:rsidR="009931AA" w:rsidRPr="00AC3F62" w14:paraId="1239A392" w14:textId="77777777" w:rsidTr="009931AA">
        <w:tc>
          <w:tcPr>
            <w:tcW w:w="5026" w:type="dxa"/>
          </w:tcPr>
          <w:p w14:paraId="01E521DA" w14:textId="77777777" w:rsidR="009931AA" w:rsidRPr="00AC3F62" w:rsidRDefault="009931AA" w:rsidP="00F243F7">
            <w:pPr>
              <w:spacing w:line="276" w:lineRule="auto"/>
              <w:rPr>
                <w:rFonts w:ascii="Times New Roman" w:hAnsi="Times New Roman" w:cs="Times New Roman"/>
                <w:sz w:val="18"/>
                <w:szCs w:val="18"/>
              </w:rPr>
            </w:pPr>
          </w:p>
          <w:p w14:paraId="4E5049FD" w14:textId="32574AC9" w:rsidR="009931AA" w:rsidRPr="00AC3F62" w:rsidRDefault="009931AA" w:rsidP="00F243F7">
            <w:pPr>
              <w:spacing w:line="276" w:lineRule="auto"/>
              <w:rPr>
                <w:rFonts w:ascii="Times New Roman" w:hAnsi="Times New Roman" w:cs="Times New Roman"/>
                <w:sz w:val="18"/>
                <w:szCs w:val="18"/>
              </w:rPr>
            </w:pPr>
            <w:r w:rsidRPr="00AC3F62">
              <w:rPr>
                <w:rFonts w:ascii="Times New Roman" w:hAnsi="Times New Roman" w:cs="Times New Roman"/>
                <w:sz w:val="18"/>
                <w:szCs w:val="18"/>
              </w:rPr>
              <w:t>ООО «ДИКАТ» ( далее – Исполнитель),</w:t>
            </w:r>
          </w:p>
          <w:p w14:paraId="793345AD" w14:textId="05BFBE63" w:rsidR="009931AA" w:rsidRPr="00AC3F62" w:rsidRDefault="009931AA" w:rsidP="00F243F7">
            <w:pPr>
              <w:spacing w:line="276" w:lineRule="auto"/>
              <w:rPr>
                <w:rFonts w:ascii="Times New Roman" w:hAnsi="Times New Roman" w:cs="Times New Roman"/>
                <w:sz w:val="18"/>
                <w:szCs w:val="18"/>
              </w:rPr>
            </w:pPr>
            <w:r w:rsidRPr="00AC3F62">
              <w:rPr>
                <w:rFonts w:ascii="Times New Roman" w:hAnsi="Times New Roman" w:cs="Times New Roman"/>
                <w:sz w:val="18"/>
                <w:szCs w:val="18"/>
              </w:rPr>
              <w:t>в лице уполномоченного представителя  по вышеследующему акту приема-передачи Оборудования (инструмента) в ремонт</w:t>
            </w:r>
          </w:p>
        </w:tc>
        <w:tc>
          <w:tcPr>
            <w:tcW w:w="5601" w:type="dxa"/>
          </w:tcPr>
          <w:p w14:paraId="3F04FBBA" w14:textId="77777777" w:rsidR="009931AA" w:rsidRPr="00AC3F62" w:rsidRDefault="009931AA" w:rsidP="00F243F7">
            <w:pPr>
              <w:spacing w:line="276" w:lineRule="auto"/>
              <w:rPr>
                <w:rFonts w:ascii="Times New Roman" w:hAnsi="Times New Roman" w:cs="Times New Roman"/>
                <w:sz w:val="18"/>
                <w:szCs w:val="18"/>
              </w:rPr>
            </w:pPr>
          </w:p>
          <w:p w14:paraId="3D39EE67" w14:textId="27F78B06" w:rsidR="009931AA" w:rsidRPr="00AC3F62" w:rsidRDefault="009931AA" w:rsidP="00F243F7">
            <w:pPr>
              <w:spacing w:line="276" w:lineRule="auto"/>
              <w:rPr>
                <w:rFonts w:ascii="Times New Roman" w:hAnsi="Times New Roman" w:cs="Times New Roman"/>
                <w:sz w:val="18"/>
                <w:szCs w:val="18"/>
              </w:rPr>
            </w:pPr>
            <w:r w:rsidRPr="00AC3F62">
              <w:rPr>
                <w:rFonts w:ascii="Times New Roman" w:hAnsi="Times New Roman" w:cs="Times New Roman"/>
                <w:sz w:val="18"/>
                <w:szCs w:val="18"/>
              </w:rPr>
              <w:t>Заказчик ________________________________________,</w:t>
            </w:r>
          </w:p>
          <w:p w14:paraId="72942841" w14:textId="77777777" w:rsidR="009931AA" w:rsidRPr="00AC3F62" w:rsidRDefault="009931AA" w:rsidP="00F243F7">
            <w:pPr>
              <w:spacing w:line="276" w:lineRule="auto"/>
              <w:rPr>
                <w:rFonts w:ascii="Times New Roman" w:hAnsi="Times New Roman" w:cs="Times New Roman"/>
                <w:sz w:val="18"/>
                <w:szCs w:val="18"/>
              </w:rPr>
            </w:pPr>
            <w:r w:rsidRPr="00AC3F62">
              <w:rPr>
                <w:rFonts w:ascii="Times New Roman" w:hAnsi="Times New Roman" w:cs="Times New Roman"/>
                <w:sz w:val="18"/>
                <w:szCs w:val="18"/>
              </w:rPr>
              <w:t>в лице уполномоченного представителя  по вышеследующему акту приема-передачи Оборудования (инструмента) в ремонт</w:t>
            </w:r>
          </w:p>
          <w:p w14:paraId="727BCB78" w14:textId="3E843FE6" w:rsidR="00497AC1" w:rsidRPr="00AC3F62" w:rsidRDefault="00497AC1" w:rsidP="00F243F7">
            <w:pPr>
              <w:spacing w:line="276" w:lineRule="auto"/>
              <w:rPr>
                <w:rFonts w:ascii="Times New Roman" w:hAnsi="Times New Roman" w:cs="Times New Roman"/>
                <w:sz w:val="18"/>
                <w:szCs w:val="18"/>
              </w:rPr>
            </w:pPr>
          </w:p>
        </w:tc>
      </w:tr>
    </w:tbl>
    <w:p w14:paraId="71E22CEC" w14:textId="61A80F98" w:rsidR="00497AC1" w:rsidRPr="00AC3F62" w:rsidRDefault="009931AA" w:rsidP="00F243F7">
      <w:pPr>
        <w:spacing w:line="276" w:lineRule="auto"/>
        <w:ind w:left="-709" w:right="-568"/>
        <w:jc w:val="both"/>
        <w:rPr>
          <w:rFonts w:eastAsiaTheme="minorHAnsi"/>
          <w:sz w:val="18"/>
          <w:szCs w:val="18"/>
          <w:lang w:eastAsia="en-US"/>
        </w:rPr>
      </w:pPr>
      <w:r w:rsidRPr="00AC3F62">
        <w:rPr>
          <w:rFonts w:eastAsiaTheme="minorHAnsi"/>
          <w:sz w:val="18"/>
          <w:szCs w:val="18"/>
          <w:lang w:eastAsia="en-US"/>
        </w:rPr>
        <w:t>далее по отдельности или вместе именуемые, соответственно, «Сторона», «Стороны», заключили  настоящее Соглашение  о нижеследующем:</w:t>
      </w:r>
    </w:p>
    <w:p w14:paraId="394A9DD0" w14:textId="5C12F29D" w:rsidR="009C7950" w:rsidRPr="00AC3F62" w:rsidRDefault="00497AC1" w:rsidP="00F243F7">
      <w:pPr>
        <w:spacing w:line="276" w:lineRule="auto"/>
        <w:ind w:left="-709" w:right="-568"/>
        <w:jc w:val="both"/>
        <w:rPr>
          <w:rFonts w:eastAsiaTheme="minorHAnsi"/>
          <w:sz w:val="18"/>
          <w:szCs w:val="18"/>
          <w:lang w:eastAsia="en-US"/>
        </w:rPr>
      </w:pPr>
      <w:r w:rsidRPr="00AC3F62">
        <w:rPr>
          <w:rFonts w:eastAsiaTheme="minorHAnsi"/>
          <w:sz w:val="18"/>
          <w:szCs w:val="18"/>
          <w:lang w:eastAsia="en-US"/>
        </w:rPr>
        <w:t xml:space="preserve">  </w:t>
      </w:r>
      <w:r w:rsidR="009C7950" w:rsidRPr="00AC3F62">
        <w:rPr>
          <w:rFonts w:eastAsiaTheme="minorHAnsi"/>
          <w:sz w:val="18"/>
          <w:szCs w:val="18"/>
          <w:lang w:eastAsia="en-US"/>
        </w:rPr>
        <w:t xml:space="preserve">      </w:t>
      </w:r>
      <w:r w:rsidR="009931AA" w:rsidRPr="00AC3F62">
        <w:rPr>
          <w:rFonts w:eastAsiaTheme="minorHAnsi"/>
          <w:sz w:val="18"/>
          <w:szCs w:val="18"/>
          <w:lang w:eastAsia="en-US"/>
        </w:rPr>
        <w:t xml:space="preserve">По настоящему Соглашению Исполнитель по поручению Заказчика обязуется выполнять работы по диагностике неисправности и сервисному  ремонту  переданного Оборудования, поименованного в  вышеследующем Акте приема-передачи оборудования (инструмента в ремонт), а Заказчик  обязуется принять и оплатить результат выполненных работ и/или понесенные расходы Исполнителя, если иное не оговорено правилами публичной оферты Исполнителя  и иными локальными актами Исполнителя,  в связи с исполнением поручения Заказчика на  нижеследующих условиях настоящего Соглашения. </w:t>
      </w:r>
    </w:p>
    <w:p w14:paraId="6835F5BA" w14:textId="79BB9E86" w:rsidR="00497AC1" w:rsidRPr="00AC3F62" w:rsidRDefault="00497AC1" w:rsidP="00F243F7">
      <w:pPr>
        <w:ind w:left="-709" w:right="-568"/>
        <w:jc w:val="both"/>
        <w:rPr>
          <w:rFonts w:eastAsiaTheme="minorHAnsi"/>
          <w:sz w:val="18"/>
          <w:szCs w:val="18"/>
          <w:lang w:eastAsia="en-US"/>
        </w:rPr>
      </w:pPr>
      <w:r w:rsidRPr="00AC3F62">
        <w:rPr>
          <w:rFonts w:eastAsiaTheme="minorHAnsi"/>
          <w:sz w:val="18"/>
          <w:szCs w:val="18"/>
          <w:lang w:eastAsia="en-US"/>
        </w:rPr>
        <w:t xml:space="preserve"> </w:t>
      </w:r>
      <w:r w:rsidR="009C7950" w:rsidRPr="00AC3F62">
        <w:rPr>
          <w:rFonts w:eastAsiaTheme="minorHAnsi"/>
          <w:sz w:val="18"/>
          <w:szCs w:val="18"/>
          <w:lang w:eastAsia="en-US"/>
        </w:rPr>
        <w:t xml:space="preserve">1. </w:t>
      </w:r>
      <w:r w:rsidR="009931AA" w:rsidRPr="00AC3F62">
        <w:rPr>
          <w:rFonts w:eastAsiaTheme="minorHAnsi"/>
          <w:sz w:val="18"/>
          <w:szCs w:val="18"/>
          <w:lang w:eastAsia="en-US"/>
        </w:rPr>
        <w:t>Выполнение работ производится по месту нахождения Исполнителя по адресу: 127018, город Москва, улица Складочная, дом 1, строение 1, подъезд 5А, эт 1, пом IА, ком 3-5. 11А. Передача неисправного Оборудования в ремонт производится по месту нахождения Заказчика, расходы по доставке  неисправного Оборудования в место нахождения Исполнителя лежат на последнем (при условии</w:t>
      </w:r>
      <w:r w:rsidRPr="00AC3F62">
        <w:rPr>
          <w:rFonts w:eastAsiaTheme="minorHAnsi"/>
          <w:sz w:val="18"/>
          <w:szCs w:val="18"/>
          <w:lang w:eastAsia="en-US"/>
        </w:rPr>
        <w:t xml:space="preserve">, </w:t>
      </w:r>
      <w:r w:rsidR="009931AA" w:rsidRPr="00AC3F62">
        <w:rPr>
          <w:rFonts w:eastAsiaTheme="minorHAnsi"/>
          <w:sz w:val="18"/>
          <w:szCs w:val="18"/>
          <w:lang w:eastAsia="en-US"/>
        </w:rPr>
        <w:t>если</w:t>
      </w:r>
      <w:r w:rsidRPr="00AC3F62">
        <w:rPr>
          <w:rFonts w:eastAsiaTheme="minorHAnsi"/>
          <w:sz w:val="18"/>
          <w:szCs w:val="18"/>
          <w:lang w:eastAsia="en-US"/>
        </w:rPr>
        <w:t xml:space="preserve"> адрес  Заказчика находится в пределах г. Москвы или не далее чем 10 км от МКАД, если иное не оговорено правилами публичной оферты Исполнителя   и иными локальными актами Исполнителя).</w:t>
      </w:r>
    </w:p>
    <w:p w14:paraId="7920D3E2" w14:textId="0A9632E9" w:rsidR="00497AC1" w:rsidRPr="00AC3F62" w:rsidRDefault="004A377A" w:rsidP="00F243F7">
      <w:pPr>
        <w:spacing w:line="276" w:lineRule="auto"/>
        <w:ind w:left="-709" w:right="-568"/>
        <w:contextualSpacing/>
        <w:jc w:val="both"/>
        <w:rPr>
          <w:rFonts w:eastAsiaTheme="minorHAnsi"/>
          <w:color w:val="000000" w:themeColor="text1"/>
          <w:sz w:val="18"/>
          <w:szCs w:val="18"/>
          <w:lang w:eastAsia="en-US"/>
        </w:rPr>
      </w:pPr>
      <w:r w:rsidRPr="00AC3F62">
        <w:rPr>
          <w:rFonts w:eastAsiaTheme="minorHAnsi"/>
          <w:sz w:val="18"/>
          <w:szCs w:val="18"/>
          <w:lang w:eastAsia="en-US"/>
        </w:rPr>
        <w:t xml:space="preserve"> </w:t>
      </w:r>
      <w:r w:rsidR="00497AC1" w:rsidRPr="00AC3F62">
        <w:rPr>
          <w:rFonts w:eastAsiaTheme="minorHAnsi"/>
          <w:sz w:val="18"/>
          <w:szCs w:val="18"/>
          <w:lang w:eastAsia="en-US"/>
        </w:rPr>
        <w:t>2.Выполнение работ по настоящему Соглашению производится</w:t>
      </w:r>
      <w:r w:rsidR="00497AC1" w:rsidRPr="00AC3F62">
        <w:rPr>
          <w:rFonts w:eastAsiaTheme="minorHAnsi"/>
          <w:color w:val="000000" w:themeColor="text1"/>
          <w:sz w:val="18"/>
          <w:szCs w:val="18"/>
          <w:lang w:eastAsia="en-US"/>
        </w:rPr>
        <w:t xml:space="preserve"> силами и с использованием материалов Исполнителя, а равно способом</w:t>
      </w:r>
      <w:r w:rsidR="004F5C8D" w:rsidRPr="00AC3F62">
        <w:rPr>
          <w:rFonts w:eastAsiaTheme="minorHAnsi"/>
          <w:color w:val="000000" w:themeColor="text1"/>
          <w:sz w:val="18"/>
          <w:szCs w:val="18"/>
          <w:lang w:eastAsia="en-US"/>
        </w:rPr>
        <w:t>,</w:t>
      </w:r>
      <w:r w:rsidR="00497AC1" w:rsidRPr="00AC3F62">
        <w:rPr>
          <w:rFonts w:eastAsiaTheme="minorHAnsi"/>
          <w:color w:val="000000" w:themeColor="text1"/>
          <w:sz w:val="18"/>
          <w:szCs w:val="18"/>
          <w:lang w:eastAsia="en-US"/>
        </w:rPr>
        <w:t xml:space="preserve"> определяемым Исполнителем в одностороннем порядке </w:t>
      </w:r>
      <w:r w:rsidR="004F5C8D" w:rsidRPr="00AC3F62">
        <w:rPr>
          <w:rFonts w:eastAsiaTheme="minorHAnsi"/>
          <w:color w:val="000000" w:themeColor="text1"/>
          <w:sz w:val="18"/>
          <w:szCs w:val="18"/>
          <w:lang w:eastAsia="en-US"/>
        </w:rPr>
        <w:t>(</w:t>
      </w:r>
      <w:r w:rsidR="00497AC1" w:rsidRPr="00AC3F62">
        <w:rPr>
          <w:rFonts w:eastAsiaTheme="minorHAnsi"/>
          <w:color w:val="000000" w:themeColor="text1"/>
          <w:sz w:val="18"/>
          <w:szCs w:val="18"/>
          <w:lang w:eastAsia="en-US"/>
        </w:rPr>
        <w:t>п. 3 ст. 703 ГК РФ</w:t>
      </w:r>
      <w:r w:rsidR="004F5C8D" w:rsidRPr="00AC3F62">
        <w:rPr>
          <w:rFonts w:eastAsiaTheme="minorHAnsi"/>
          <w:color w:val="000000" w:themeColor="text1"/>
          <w:sz w:val="18"/>
          <w:szCs w:val="18"/>
          <w:lang w:eastAsia="en-US"/>
        </w:rPr>
        <w:t xml:space="preserve">). </w:t>
      </w:r>
    </w:p>
    <w:p w14:paraId="7B6D73D8" w14:textId="3F2BBA8F" w:rsidR="00497AC1" w:rsidRPr="00AC3F62" w:rsidRDefault="004A377A" w:rsidP="00F243F7">
      <w:pPr>
        <w:spacing w:line="276" w:lineRule="auto"/>
        <w:ind w:left="-709" w:right="-568"/>
        <w:contextualSpacing/>
        <w:jc w:val="both"/>
        <w:rPr>
          <w:rFonts w:eastAsiaTheme="minorHAnsi"/>
          <w:color w:val="000000" w:themeColor="text1"/>
          <w:sz w:val="18"/>
          <w:szCs w:val="18"/>
          <w:lang w:eastAsia="en-US"/>
        </w:rPr>
      </w:pPr>
      <w:r w:rsidRPr="00AC3F62">
        <w:rPr>
          <w:rFonts w:eastAsiaTheme="minorHAnsi"/>
          <w:color w:val="000000" w:themeColor="text1"/>
          <w:sz w:val="18"/>
          <w:szCs w:val="18"/>
          <w:lang w:eastAsia="en-US"/>
        </w:rPr>
        <w:t xml:space="preserve"> </w:t>
      </w:r>
      <w:r w:rsidR="00497AC1" w:rsidRPr="00AC3F62">
        <w:rPr>
          <w:rFonts w:eastAsiaTheme="minorHAnsi"/>
          <w:color w:val="000000" w:themeColor="text1"/>
          <w:sz w:val="18"/>
          <w:szCs w:val="18"/>
          <w:lang w:eastAsia="en-US"/>
        </w:rPr>
        <w:t>3.Оказание услуг по поручению Заказчика производится в следующем порядке:</w:t>
      </w:r>
    </w:p>
    <w:p w14:paraId="7DA5880A" w14:textId="1A85E36A" w:rsidR="004809C5" w:rsidRPr="00AC3F62" w:rsidRDefault="00497AC1" w:rsidP="00F243F7">
      <w:pPr>
        <w:spacing w:line="276" w:lineRule="auto"/>
        <w:ind w:left="-709" w:right="-568"/>
        <w:contextualSpacing/>
        <w:jc w:val="both"/>
        <w:rPr>
          <w:rFonts w:eastAsiaTheme="minorHAnsi"/>
          <w:color w:val="000000" w:themeColor="text1"/>
          <w:sz w:val="18"/>
          <w:szCs w:val="18"/>
          <w:lang w:eastAsia="en-US"/>
        </w:rPr>
      </w:pPr>
      <w:r w:rsidRPr="00AC3F62">
        <w:rPr>
          <w:rFonts w:eastAsiaTheme="minorHAnsi"/>
          <w:color w:val="000000" w:themeColor="text1"/>
          <w:sz w:val="18"/>
          <w:szCs w:val="18"/>
          <w:lang w:eastAsia="en-US"/>
        </w:rPr>
        <w:t>3.1. В срок не позднее  3 (трех) рабочих дней с даты передачи Оборудования в ремонт Исполнитель производит выполнение диагностики неисправного Оборудования с выставлением в адрес Заказчика  счета (сметы) с указанием  объема, перечня и стоимости необходимых  ремонтных  работ. Стоимость диагностики, в случае достижения Сторонами соглашения по смете ремонтных работ, включена в стоимость данной   сметы. Срок  действия оферты Исполнителя  по счету (смете) составляет 14 (четырнадцать) календарных дней с даты направления счета (сметы) в адрес Заказчика. 3.2.Заказчик в срок не позднее 14 (четырнадцати) календарных дней с даты направления счета (сметы)  в случае  согласия с  условиями  проведения  ремонтных работ обязуется  произвести акцепт счета (сметы) в полном объеме. Под акцептом условий счета (сметы) Стороны по смыслу п. 3 ст. 438 ГК РФ признают  совершение Заказчиком оплаты по счету как в полном объеме, так в части, а равно любых  иных действий, по выполнению  указанных в счете условий,  включая но не ограничиваясь:  заверение  Исполнителя в  любой форме  об оплате счета в более поздний срок. 3.3.</w:t>
      </w:r>
      <w:r w:rsidR="004F5C8D" w:rsidRPr="00AC3F62">
        <w:rPr>
          <w:rFonts w:eastAsiaTheme="minorHAnsi"/>
          <w:color w:val="000000" w:themeColor="text1"/>
          <w:sz w:val="18"/>
          <w:szCs w:val="18"/>
          <w:lang w:eastAsia="en-US"/>
        </w:rPr>
        <w:t xml:space="preserve"> </w:t>
      </w:r>
      <w:r w:rsidRPr="00AC3F62">
        <w:rPr>
          <w:rFonts w:eastAsiaTheme="minorHAnsi"/>
          <w:color w:val="000000" w:themeColor="text1"/>
          <w:sz w:val="18"/>
          <w:szCs w:val="18"/>
          <w:lang w:eastAsia="en-US"/>
        </w:rPr>
        <w:t xml:space="preserve">Срок выполнения ремонтных  работ установлен </w:t>
      </w:r>
      <w:r w:rsidR="004A377A" w:rsidRPr="00AC3F62">
        <w:rPr>
          <w:rFonts w:eastAsiaTheme="minorHAnsi"/>
          <w:color w:val="000000" w:themeColor="text1"/>
          <w:sz w:val="18"/>
          <w:szCs w:val="18"/>
          <w:lang w:eastAsia="en-US"/>
        </w:rPr>
        <w:t xml:space="preserve">Правилами  публичной оферты Исполнителя по выполнению ремонтных работ </w:t>
      </w:r>
      <w:r w:rsidRPr="00AC3F62">
        <w:rPr>
          <w:rFonts w:eastAsiaTheme="minorHAnsi"/>
          <w:color w:val="000000" w:themeColor="text1"/>
          <w:sz w:val="18"/>
          <w:szCs w:val="18"/>
          <w:lang w:eastAsia="en-US"/>
        </w:rPr>
        <w:t>и начинает течь с даты  оплаты полной стоимости  ремонтных работ или на иных условиях оплаты ремонта оборудования</w:t>
      </w:r>
      <w:r w:rsidR="004A377A" w:rsidRPr="00AC3F62">
        <w:rPr>
          <w:rFonts w:eastAsiaTheme="minorHAnsi"/>
          <w:color w:val="000000" w:themeColor="text1"/>
          <w:sz w:val="18"/>
          <w:szCs w:val="18"/>
          <w:lang w:eastAsia="en-US"/>
        </w:rPr>
        <w:t xml:space="preserve">, </w:t>
      </w:r>
      <w:r w:rsidRPr="00AC3F62">
        <w:rPr>
          <w:rFonts w:eastAsiaTheme="minorHAnsi"/>
          <w:color w:val="000000" w:themeColor="text1"/>
          <w:sz w:val="18"/>
          <w:szCs w:val="18"/>
          <w:lang w:eastAsia="en-US"/>
        </w:rPr>
        <w:t>установленных  дополнительным соглашением Сторон</w:t>
      </w:r>
      <w:r w:rsidR="004A377A" w:rsidRPr="00AC3F62">
        <w:rPr>
          <w:rFonts w:eastAsiaTheme="minorHAnsi"/>
          <w:color w:val="000000" w:themeColor="text1"/>
          <w:sz w:val="18"/>
          <w:szCs w:val="18"/>
          <w:lang w:eastAsia="en-US"/>
        </w:rPr>
        <w:t xml:space="preserve">, </w:t>
      </w:r>
      <w:r w:rsidRPr="00AC3F62">
        <w:rPr>
          <w:rFonts w:eastAsiaTheme="minorHAnsi"/>
          <w:color w:val="000000" w:themeColor="text1"/>
          <w:sz w:val="18"/>
          <w:szCs w:val="18"/>
          <w:lang w:eastAsia="en-US"/>
        </w:rPr>
        <w:t xml:space="preserve">  при условии наличия на </w:t>
      </w:r>
      <w:r w:rsidRPr="00AC3F62">
        <w:rPr>
          <w:rFonts w:eastAsiaTheme="minorHAnsi"/>
          <w:color w:val="000000" w:themeColor="text1"/>
          <w:sz w:val="18"/>
          <w:szCs w:val="18"/>
          <w:lang w:eastAsia="en-US"/>
        </w:rPr>
        <w:lastRenderedPageBreak/>
        <w:t>складе Исполнителя необходимых запасных частей и комплектующих. Срок  начала ремонтных работ  в случае отсутствия необходимых для ремонта запасных частей  и комплектующих определяется на дату согласования сметы работ предварительно и на период получения данных комплектующих со склада Импортера приостанавливается. Исполнитель приступает к началу ремонтных работ с даты получения комплектующих от Импортера,  после чего незамедлительно информирует Заказчика о сроке готовности  результата работ. В случае выявления по ходу выполнения ремонтных работ скрытых неисправностей</w:t>
      </w:r>
      <w:r w:rsidR="004A377A" w:rsidRPr="00AC3F62">
        <w:rPr>
          <w:rFonts w:eastAsiaTheme="minorHAnsi"/>
          <w:color w:val="000000" w:themeColor="text1"/>
          <w:sz w:val="18"/>
          <w:szCs w:val="18"/>
          <w:lang w:eastAsia="en-US"/>
        </w:rPr>
        <w:t xml:space="preserve">, </w:t>
      </w:r>
      <w:r w:rsidRPr="00AC3F62">
        <w:rPr>
          <w:rFonts w:eastAsiaTheme="minorHAnsi"/>
          <w:color w:val="000000" w:themeColor="text1"/>
          <w:sz w:val="18"/>
          <w:szCs w:val="18"/>
          <w:lang w:eastAsia="en-US"/>
        </w:rPr>
        <w:t xml:space="preserve"> влияющих на годность результата работ, что требует дополнительного согласования расширения сметы работ по смыслу  п. 1  ст. 716 ГК РФ,  а равно в случае проведения экспертизы при спорных вопросах о причинах возникновения дефектов в оборудовании</w:t>
      </w:r>
      <w:r w:rsidR="004A377A" w:rsidRPr="00AC3F62">
        <w:rPr>
          <w:rFonts w:eastAsiaTheme="minorHAnsi"/>
          <w:color w:val="000000" w:themeColor="text1"/>
          <w:sz w:val="18"/>
          <w:szCs w:val="18"/>
          <w:lang w:eastAsia="en-US"/>
        </w:rPr>
        <w:t xml:space="preserve">, </w:t>
      </w:r>
      <w:r w:rsidRPr="00AC3F62">
        <w:rPr>
          <w:rFonts w:eastAsiaTheme="minorHAnsi"/>
          <w:color w:val="000000" w:themeColor="text1"/>
          <w:sz w:val="18"/>
          <w:szCs w:val="18"/>
          <w:lang w:eastAsia="en-US"/>
        </w:rPr>
        <w:t xml:space="preserve"> указанные сроки продлеваются на период проведения экспертизы либо до  получения от Заказчика дальнейших указаний о способе выполнения работы  или принятия Заказчиком   других необходимых мер для устранения обстоятельств, грозящих годности результата работ. 3.4. По окончании выполнения ремонтных работ Исполнитель уведомляет Заказчика  о готовности оборудования за 1 (Один) рабочий день до доставки. Доставка оборудования  производится в течение 1 (одного) рабочего дня после его готовности в сервисном центре Исполнителя  для объектов  Заказчика, расположенных в  пределах г. Москвы или не далее чем  10 км от МКАД и оплачивается согласно прайс-листа Исполнителя. В иных случаях способ доставки определяется по дополнительному  согласованию Сторон, фиксируется в счете (смете) ремонтных работ. 3.5.Датой оказания услуги является</w:t>
      </w:r>
      <w:r w:rsidR="004F5C8D" w:rsidRPr="00AC3F62">
        <w:rPr>
          <w:rFonts w:eastAsiaTheme="minorHAnsi"/>
          <w:color w:val="000000" w:themeColor="text1"/>
          <w:sz w:val="18"/>
          <w:szCs w:val="18"/>
          <w:lang w:eastAsia="en-US"/>
        </w:rPr>
        <w:t xml:space="preserve"> </w:t>
      </w:r>
      <w:r w:rsidRPr="00AC3F62">
        <w:rPr>
          <w:rFonts w:eastAsiaTheme="minorHAnsi"/>
          <w:color w:val="000000" w:themeColor="text1"/>
          <w:sz w:val="18"/>
          <w:szCs w:val="18"/>
          <w:lang w:eastAsia="en-US"/>
        </w:rPr>
        <w:t xml:space="preserve"> дата подписания Акта выполненных работ и/или Документа «Возврат из ремонта»  в момент передачи оборудования Заказчику  из ремонта</w:t>
      </w:r>
      <w:r w:rsidR="004809C5" w:rsidRPr="00AC3F62">
        <w:rPr>
          <w:rFonts w:eastAsiaTheme="minorHAnsi"/>
          <w:color w:val="000000" w:themeColor="text1"/>
          <w:sz w:val="18"/>
          <w:szCs w:val="18"/>
          <w:lang w:eastAsia="en-US"/>
        </w:rPr>
        <w:t xml:space="preserve">, а в случае  немотивированного уклонения  Заказчика от приемки результата выполненных работ в  срок не позднее </w:t>
      </w:r>
      <w:r w:rsidR="008A2F66" w:rsidRPr="00AC3F62">
        <w:rPr>
          <w:rFonts w:eastAsiaTheme="minorHAnsi"/>
          <w:color w:val="000000" w:themeColor="text1"/>
          <w:sz w:val="18"/>
          <w:szCs w:val="18"/>
          <w:lang w:eastAsia="en-US"/>
        </w:rPr>
        <w:t>3х (трех)</w:t>
      </w:r>
      <w:r w:rsidR="004809C5" w:rsidRPr="00AC3F62">
        <w:rPr>
          <w:rFonts w:eastAsiaTheme="minorHAnsi"/>
          <w:color w:val="000000" w:themeColor="text1"/>
          <w:sz w:val="18"/>
          <w:szCs w:val="18"/>
          <w:lang w:eastAsia="en-US"/>
        </w:rPr>
        <w:t xml:space="preserve"> календарных дней с даты </w:t>
      </w:r>
      <w:r w:rsidR="004809C5" w:rsidRPr="00F243F7">
        <w:rPr>
          <w:rFonts w:eastAsiaTheme="minorHAnsi"/>
          <w:color w:val="000000" w:themeColor="text1"/>
          <w:sz w:val="18"/>
          <w:szCs w:val="18"/>
          <w:lang w:eastAsia="en-US"/>
        </w:rPr>
        <w:t xml:space="preserve">направления  Исполнителем уведомления о готовности результата выполненных работ – в дату закрытия  заказ-наряда (сметы ремонтных работ) в регистрах </w:t>
      </w:r>
      <w:r w:rsidR="003158E6" w:rsidRPr="00F243F7">
        <w:rPr>
          <w:rFonts w:eastAsiaTheme="minorHAnsi"/>
          <w:color w:val="000000" w:themeColor="text1"/>
          <w:sz w:val="18"/>
          <w:szCs w:val="18"/>
          <w:lang w:eastAsia="en-US"/>
        </w:rPr>
        <w:t xml:space="preserve"> </w:t>
      </w:r>
      <w:r w:rsidR="004809C5" w:rsidRPr="00F243F7">
        <w:rPr>
          <w:rFonts w:eastAsiaTheme="minorHAnsi"/>
          <w:color w:val="000000" w:themeColor="text1"/>
          <w:sz w:val="18"/>
          <w:szCs w:val="18"/>
          <w:lang w:eastAsia="en-US"/>
        </w:rPr>
        <w:t>учета организации Исполнителя.</w:t>
      </w:r>
      <w:r w:rsidR="004809C5" w:rsidRPr="00AC3F62">
        <w:rPr>
          <w:rFonts w:eastAsiaTheme="minorHAnsi"/>
          <w:color w:val="000000" w:themeColor="text1"/>
          <w:sz w:val="18"/>
          <w:szCs w:val="18"/>
          <w:lang w:eastAsia="en-US"/>
        </w:rPr>
        <w:t xml:space="preserve"> </w:t>
      </w:r>
    </w:p>
    <w:p w14:paraId="029B8AB4" w14:textId="173A9014" w:rsidR="00497AC1" w:rsidRPr="008A2F66" w:rsidRDefault="004809C5" w:rsidP="00F243F7">
      <w:pPr>
        <w:spacing w:line="276" w:lineRule="auto"/>
        <w:ind w:left="-709" w:right="-568"/>
        <w:contextualSpacing/>
        <w:jc w:val="both"/>
        <w:rPr>
          <w:rFonts w:eastAsiaTheme="minorHAnsi"/>
          <w:color w:val="000000" w:themeColor="text1"/>
          <w:sz w:val="18"/>
          <w:szCs w:val="18"/>
          <w:lang w:eastAsia="en-US"/>
        </w:rPr>
      </w:pPr>
      <w:r w:rsidRPr="00AC3F62">
        <w:rPr>
          <w:rFonts w:eastAsiaTheme="minorHAnsi"/>
          <w:color w:val="000000" w:themeColor="text1"/>
          <w:sz w:val="18"/>
          <w:szCs w:val="18"/>
          <w:lang w:eastAsia="en-US"/>
        </w:rPr>
        <w:t xml:space="preserve">4. </w:t>
      </w:r>
      <w:r w:rsidR="00497AC1" w:rsidRPr="00AC3F62">
        <w:rPr>
          <w:rFonts w:eastAsiaTheme="minorHAnsi"/>
          <w:color w:val="000000" w:themeColor="text1"/>
          <w:sz w:val="18"/>
          <w:szCs w:val="18"/>
          <w:lang w:eastAsia="en-US"/>
        </w:rPr>
        <w:t>В случае  как прямого отказа Заказчика от акцепта счета (сметы) ремонтных работ, а равно в случае уклонения Заказчика от совершения действий, свидетельствующих о принятии условий счета (сметы) Исполнителя в сроки и порядке по смыслу п. 3.1. настоящего Соглашения,  дальнейшие правоотношения Сторон в рамках возложенного поручения  регулируются нормами главы  47 ГК РФ  о хранении  на следующих существенных  условиях:</w:t>
      </w:r>
      <w:r w:rsidRPr="00AC3F62">
        <w:rPr>
          <w:rFonts w:eastAsiaTheme="minorHAnsi"/>
          <w:color w:val="000000" w:themeColor="text1"/>
          <w:sz w:val="18"/>
          <w:szCs w:val="18"/>
          <w:lang w:eastAsia="en-US"/>
        </w:rPr>
        <w:t xml:space="preserve"> </w:t>
      </w:r>
      <w:r w:rsidR="00497AC1" w:rsidRPr="00AC3F62">
        <w:rPr>
          <w:rFonts w:eastAsiaTheme="minorHAnsi"/>
          <w:color w:val="000000" w:themeColor="text1"/>
          <w:sz w:val="18"/>
          <w:szCs w:val="18"/>
          <w:lang w:eastAsia="en-US"/>
        </w:rPr>
        <w:t>срок вынужденного хранения продиагностированного, не отремонтированного оборудования Заказчика, в Сервисном центре Исполнителя  составляет не более  14</w:t>
      </w:r>
      <w:r w:rsidRPr="00AC3F62">
        <w:rPr>
          <w:rFonts w:eastAsiaTheme="minorHAnsi"/>
          <w:color w:val="000000" w:themeColor="text1"/>
          <w:sz w:val="18"/>
          <w:szCs w:val="18"/>
          <w:lang w:eastAsia="en-US"/>
        </w:rPr>
        <w:t xml:space="preserve"> (четырнадцати) календарных</w:t>
      </w:r>
      <w:r w:rsidR="00497AC1" w:rsidRPr="00AC3F62">
        <w:rPr>
          <w:rFonts w:eastAsiaTheme="minorHAnsi"/>
          <w:color w:val="000000" w:themeColor="text1"/>
          <w:sz w:val="18"/>
          <w:szCs w:val="18"/>
          <w:lang w:eastAsia="en-US"/>
        </w:rPr>
        <w:t xml:space="preserve">   дней, следующих за  датой окончания срока действия оферты Исполнителя по счету (смете);</w:t>
      </w:r>
      <w:r w:rsidRPr="00AC3F62">
        <w:rPr>
          <w:rFonts w:eastAsiaTheme="minorHAnsi"/>
          <w:color w:val="000000" w:themeColor="text1"/>
          <w:sz w:val="18"/>
          <w:szCs w:val="18"/>
          <w:lang w:eastAsia="en-US"/>
        </w:rPr>
        <w:t xml:space="preserve"> </w:t>
      </w:r>
      <w:r w:rsidR="00497AC1" w:rsidRPr="00AC3F62">
        <w:rPr>
          <w:rFonts w:eastAsiaTheme="minorHAnsi"/>
          <w:color w:val="000000" w:themeColor="text1"/>
          <w:sz w:val="18"/>
          <w:szCs w:val="18"/>
          <w:lang w:eastAsia="en-US"/>
        </w:rPr>
        <w:t>плата  за вынужденное   хранение Оборудования  в сервисном центре Исполнителя составляет 500 руб, в т.ч. НДС,  за сутки хранения. Оплата услуг вынужденного хранения производится</w:t>
      </w:r>
      <w:r w:rsidR="00497AC1" w:rsidRPr="00CB0BFC">
        <w:rPr>
          <w:rFonts w:eastAsiaTheme="minorHAnsi"/>
          <w:color w:val="000000" w:themeColor="text1"/>
          <w:sz w:val="18"/>
          <w:szCs w:val="18"/>
          <w:lang w:eastAsia="en-US"/>
        </w:rPr>
        <w:t xml:space="preserve"> со стороны Заказчика  по счету, направленному в дату истечения срока вынужденного хранения  в срок не позднее 3 (Трех) рабочих дней с даты направления.</w:t>
      </w:r>
    </w:p>
    <w:p w14:paraId="790F5291" w14:textId="201577AC" w:rsidR="009931AA" w:rsidRPr="00A431A7" w:rsidRDefault="004809C5" w:rsidP="00F243F7">
      <w:pPr>
        <w:spacing w:after="160" w:line="259" w:lineRule="auto"/>
        <w:ind w:left="-709" w:right="-568"/>
        <w:contextualSpacing/>
        <w:jc w:val="both"/>
        <w:rPr>
          <w:rFonts w:eastAsiaTheme="minorHAnsi"/>
          <w:color w:val="000000" w:themeColor="text1"/>
          <w:sz w:val="18"/>
          <w:szCs w:val="18"/>
          <w:lang w:eastAsia="en-US"/>
        </w:rPr>
      </w:pPr>
      <w:r w:rsidRPr="008A2F66">
        <w:rPr>
          <w:rFonts w:eastAsiaTheme="minorHAnsi"/>
          <w:color w:val="000000" w:themeColor="text1"/>
          <w:sz w:val="18"/>
          <w:szCs w:val="18"/>
          <w:lang w:eastAsia="en-US"/>
        </w:rPr>
        <w:t xml:space="preserve">5. </w:t>
      </w:r>
      <w:r w:rsidR="00497AC1" w:rsidRPr="008A2F66">
        <w:rPr>
          <w:rFonts w:eastAsiaTheme="minorHAnsi"/>
          <w:color w:val="000000" w:themeColor="text1"/>
          <w:sz w:val="18"/>
          <w:szCs w:val="18"/>
          <w:lang w:eastAsia="en-US"/>
        </w:rPr>
        <w:t>В случае   как прямого отказа Заказчика от акцепта счета (сметы) ремонтных работ, а равно в случае уклонения Заказчика от совершения действий, свидетельствующих о принятии условий  счета (сметы) Исполнителя в сроки и порядке по смыслу  п. 3.1. настоящего Соглашения,  Заказчик  возмещает Исполнителю понесенные расходы Исполнителя по проведению диагностики неисправности Оборудования в сроки и  размере  по  выставленному счету, а также расходы по доставке Оборудования  на объект Заказчика  на условии полной предварительной оплаты  и после возмещения расходов по вынужденному хранению из расчета:  500 руб., в т.ч. НДС –  по г. Москве в пределах МКАД;  1500 руб., в т.ч. НДС -</w:t>
      </w:r>
      <w:r w:rsidR="00CB0BFC">
        <w:rPr>
          <w:rFonts w:eastAsiaTheme="minorHAnsi"/>
          <w:color w:val="000000" w:themeColor="text1"/>
          <w:sz w:val="18"/>
          <w:szCs w:val="18"/>
          <w:lang w:eastAsia="en-US"/>
        </w:rPr>
        <w:t xml:space="preserve"> </w:t>
      </w:r>
      <w:r w:rsidR="00497AC1" w:rsidRPr="008A2F66">
        <w:rPr>
          <w:rFonts w:eastAsiaTheme="minorHAnsi"/>
          <w:color w:val="000000" w:themeColor="text1"/>
          <w:sz w:val="18"/>
          <w:szCs w:val="18"/>
          <w:lang w:eastAsia="en-US"/>
        </w:rPr>
        <w:t xml:space="preserve">до ЦКАД;  далее в пределах Московской области – по прайс-листу Исполнителя.  Заказчик  предварительно ознакомлен и согласен, что  Исполнитель  вправе в одностороннем порядке изменить вышеуказанные  условия доставки  Оборудования. Заказчик обязуется самостоятельно  ознакомиться с действующими условиями доставки, опубликованным  на сайте Организации  Исполнителя: </w:t>
      </w:r>
      <w:hyperlink r:id="rId21">
        <w:r w:rsidR="00497AC1" w:rsidRPr="008A2F66">
          <w:rPr>
            <w:rFonts w:eastAsiaTheme="minorHAnsi"/>
            <w:color w:val="000000" w:themeColor="text1"/>
            <w:sz w:val="18"/>
            <w:szCs w:val="18"/>
            <w:lang w:eastAsia="en-US"/>
          </w:rPr>
          <w:t>www.dcut.ru</w:t>
        </w:r>
      </w:hyperlink>
      <w:r w:rsidR="00497AC1" w:rsidRPr="008A2F66">
        <w:rPr>
          <w:rFonts w:eastAsiaTheme="minorHAnsi"/>
          <w:color w:val="000000" w:themeColor="text1"/>
          <w:sz w:val="18"/>
          <w:szCs w:val="18"/>
          <w:lang w:eastAsia="en-US"/>
        </w:rPr>
        <w:t>. Оплата услуг Исполнителя по  проведению диагностики неисправности Оборудования, а также  услуг  доставки  ( при наличии) производится  Заказчиком в срок не позднее 3 (Трех) рабочих дней с даты направления счета. 6.   В случае  уклонения Заказчика от принятия  Оборудования в установленный п. 4  Соглашения  срок вынужденного хранения, по истечении указанного срока Исполнитель вправе в одностороннем, внесудебном порядке утилизировать Оборудование</w:t>
      </w:r>
      <w:r w:rsidR="00D56CAC" w:rsidRPr="008A2F66">
        <w:rPr>
          <w:rFonts w:eastAsiaTheme="minorHAnsi"/>
          <w:color w:val="000000" w:themeColor="text1"/>
          <w:sz w:val="18"/>
          <w:szCs w:val="18"/>
          <w:lang w:eastAsia="en-US"/>
        </w:rPr>
        <w:t xml:space="preserve"> в порядке и на условиях п. 6.8. настоящего Договора </w:t>
      </w:r>
      <w:r w:rsidR="00497AC1" w:rsidRPr="008A2F66">
        <w:rPr>
          <w:rFonts w:eastAsiaTheme="minorHAnsi"/>
          <w:color w:val="000000" w:themeColor="text1"/>
          <w:sz w:val="18"/>
          <w:szCs w:val="18"/>
          <w:lang w:eastAsia="en-US"/>
        </w:rPr>
        <w:t xml:space="preserve"> с привлечением уполномоченных третьих лиц по расценкам, действующим на дату утилизации Оборудования, с отнесением понесенных документально подтвержденных расходов по утилизации  на  Заказчика.  Заказчик  обязан возместить понесенные документально подтвержденные расходы Исполнителя  в срок не позднее 3 (Трех) рабочих дней с даты получения </w:t>
      </w:r>
      <w:r w:rsidR="00497AC1" w:rsidRPr="00F243F7">
        <w:rPr>
          <w:rFonts w:eastAsiaTheme="minorHAnsi"/>
          <w:color w:val="000000" w:themeColor="text1"/>
          <w:sz w:val="18"/>
          <w:szCs w:val="18"/>
          <w:lang w:eastAsia="en-US"/>
        </w:rPr>
        <w:t>соответствующего требования Поставщика.7.В случае неисполнения со стороны Заказчика  возложенного денежного обязательства  по смыслу п.п.  4, 5</w:t>
      </w:r>
      <w:r w:rsidR="00971A73" w:rsidRPr="00F243F7">
        <w:rPr>
          <w:rFonts w:eastAsiaTheme="minorHAnsi"/>
          <w:color w:val="000000" w:themeColor="text1"/>
          <w:sz w:val="18"/>
          <w:szCs w:val="18"/>
          <w:lang w:eastAsia="en-US"/>
        </w:rPr>
        <w:t>,</w:t>
      </w:r>
      <w:r w:rsidR="00497AC1" w:rsidRPr="00F243F7">
        <w:rPr>
          <w:rFonts w:eastAsiaTheme="minorHAnsi"/>
          <w:color w:val="000000" w:themeColor="text1"/>
          <w:sz w:val="18"/>
          <w:szCs w:val="18"/>
          <w:lang w:eastAsia="en-US"/>
        </w:rPr>
        <w:t xml:space="preserve"> 6</w:t>
      </w:r>
      <w:r w:rsidR="00971A73" w:rsidRPr="00F243F7">
        <w:rPr>
          <w:rFonts w:eastAsiaTheme="minorHAnsi"/>
          <w:color w:val="000000" w:themeColor="text1"/>
          <w:sz w:val="18"/>
          <w:szCs w:val="18"/>
          <w:lang w:eastAsia="en-US"/>
        </w:rPr>
        <w:t xml:space="preserve">  настоящего Соглашения </w:t>
      </w:r>
      <w:r w:rsidR="00497AC1" w:rsidRPr="00F243F7">
        <w:rPr>
          <w:rFonts w:eastAsiaTheme="minorHAnsi"/>
          <w:color w:val="000000" w:themeColor="text1"/>
          <w:sz w:val="18"/>
          <w:szCs w:val="18"/>
          <w:lang w:eastAsia="en-US"/>
        </w:rPr>
        <w:t xml:space="preserve"> в установленный</w:t>
      </w:r>
      <w:r w:rsidR="00497AC1" w:rsidRPr="008A2F66">
        <w:rPr>
          <w:rFonts w:eastAsiaTheme="minorHAnsi"/>
          <w:color w:val="000000" w:themeColor="text1"/>
          <w:sz w:val="18"/>
          <w:szCs w:val="18"/>
          <w:lang w:eastAsia="en-US"/>
        </w:rPr>
        <w:t xml:space="preserve"> срок, Заказчик по требованию Исполнителя производит уплату пени в размере 0,1%  от стоимости неисполненного денежного обязательства за каждый день просрочки. Исполнитель имеет право удержать сумму штрафных санкций, начисленных по настоящему Соглашению, из денежных средств, поступивших от  Заказчика  в качестве оплаты за  оказанные услуг в рамках настоящего Соглашения. О размере начисленной неустойки и основаниях ее начисления Исполнитель предварительно, в течение 2 (Двух) рабочих дней,  уведомляет  Заказчика  в письменной форме  по установленным каналам связи с  приложением  к данному уведомлению соответствующего расчета неустойки.</w:t>
      </w:r>
      <w:r w:rsidR="00A431A7">
        <w:rPr>
          <w:rFonts w:eastAsiaTheme="minorHAnsi"/>
          <w:color w:val="000000" w:themeColor="text1"/>
          <w:sz w:val="18"/>
          <w:szCs w:val="18"/>
          <w:lang w:eastAsia="en-US"/>
        </w:rPr>
        <w:t xml:space="preserve"> </w:t>
      </w:r>
      <w:r w:rsidR="00D56CAC">
        <w:rPr>
          <w:rFonts w:eastAsiaTheme="minorHAnsi"/>
          <w:color w:val="000000" w:themeColor="text1"/>
          <w:sz w:val="18"/>
          <w:szCs w:val="18"/>
          <w:lang w:eastAsia="en-US"/>
        </w:rPr>
        <w:t xml:space="preserve">7. </w:t>
      </w:r>
      <w:r w:rsidR="00497AC1" w:rsidRPr="00497AC1">
        <w:rPr>
          <w:rFonts w:eastAsiaTheme="minorHAnsi"/>
          <w:color w:val="000000" w:themeColor="text1"/>
          <w:sz w:val="18"/>
          <w:szCs w:val="18"/>
          <w:lang w:eastAsia="en-US"/>
        </w:rPr>
        <w:t>Стороны специально оговорили, что принятие Оборудования в ремонт на условиях настоящего Соглашения  ни при каких обстоятельствах  не является признанием Исполнителем  факта наличия в Оборудовании скрытых, в том числе существенных недостатков, носящих производственный характер.</w:t>
      </w:r>
      <w:r w:rsidR="00A431A7">
        <w:rPr>
          <w:rFonts w:eastAsiaTheme="minorHAnsi"/>
          <w:color w:val="000000" w:themeColor="text1"/>
          <w:sz w:val="18"/>
          <w:szCs w:val="18"/>
          <w:lang w:eastAsia="en-US"/>
        </w:rPr>
        <w:t xml:space="preserve"> </w:t>
      </w:r>
      <w:r w:rsidR="002D4C0B">
        <w:rPr>
          <w:rFonts w:eastAsiaTheme="minorHAnsi"/>
          <w:color w:val="000000" w:themeColor="text1"/>
          <w:sz w:val="18"/>
          <w:szCs w:val="18"/>
          <w:lang w:eastAsia="en-US"/>
        </w:rPr>
        <w:t>8.</w:t>
      </w:r>
      <w:r w:rsidR="00A431A7">
        <w:rPr>
          <w:rFonts w:eastAsiaTheme="minorHAnsi"/>
          <w:color w:val="000000" w:themeColor="text1"/>
          <w:sz w:val="18"/>
          <w:szCs w:val="18"/>
          <w:lang w:eastAsia="en-US"/>
        </w:rPr>
        <w:t xml:space="preserve"> </w:t>
      </w:r>
      <w:r w:rsidR="00497AC1" w:rsidRPr="00497AC1">
        <w:rPr>
          <w:rFonts w:eastAsiaTheme="minorHAnsi"/>
          <w:color w:val="000000" w:themeColor="text1"/>
          <w:sz w:val="18"/>
          <w:szCs w:val="18"/>
          <w:lang w:eastAsia="en-US"/>
        </w:rPr>
        <w:t>Условия</w:t>
      </w:r>
      <w:r w:rsidR="002D4C0B">
        <w:rPr>
          <w:rFonts w:eastAsiaTheme="minorHAnsi"/>
          <w:color w:val="000000" w:themeColor="text1"/>
          <w:sz w:val="18"/>
          <w:szCs w:val="18"/>
          <w:lang w:eastAsia="en-US"/>
        </w:rPr>
        <w:t xml:space="preserve"> </w:t>
      </w:r>
      <w:r w:rsidR="00497AC1" w:rsidRPr="00497AC1">
        <w:rPr>
          <w:rFonts w:eastAsiaTheme="minorHAnsi"/>
          <w:color w:val="000000" w:themeColor="text1"/>
          <w:sz w:val="18"/>
          <w:szCs w:val="18"/>
          <w:lang w:eastAsia="en-US"/>
        </w:rPr>
        <w:t xml:space="preserve"> гарантийной политики Исполнителя опубликованы на сайте Исполнителя по адресу: сайте </w:t>
      </w:r>
      <w:hyperlink r:id="rId22">
        <w:r w:rsidR="00497AC1" w:rsidRPr="00497AC1">
          <w:rPr>
            <w:rFonts w:eastAsiaTheme="minorHAnsi"/>
            <w:color w:val="000000" w:themeColor="text1"/>
            <w:sz w:val="18"/>
            <w:szCs w:val="18"/>
            <w:lang w:eastAsia="en-US"/>
          </w:rPr>
          <w:t>www.dcut.ru</w:t>
        </w:r>
      </w:hyperlink>
      <w:r w:rsidR="00497AC1" w:rsidRPr="00497AC1">
        <w:rPr>
          <w:rFonts w:eastAsiaTheme="minorHAnsi"/>
          <w:color w:val="000000" w:themeColor="text1"/>
          <w:sz w:val="18"/>
          <w:szCs w:val="18"/>
          <w:lang w:eastAsia="en-US"/>
        </w:rPr>
        <w:t xml:space="preserve"> и являются по смыслу ст. 428 ГК РФ договором присоединения. </w:t>
      </w:r>
    </w:p>
    <w:p w14:paraId="56255912" w14:textId="703C603A" w:rsidR="002201AE" w:rsidRDefault="002201AE" w:rsidP="00F243F7">
      <w:pPr>
        <w:jc w:val="center"/>
        <w:rPr>
          <w:b/>
          <w:bCs/>
          <w:sz w:val="22"/>
          <w:szCs w:val="22"/>
        </w:rPr>
      </w:pPr>
      <w:r w:rsidRPr="00472355">
        <w:rPr>
          <w:b/>
          <w:bCs/>
          <w:sz w:val="22"/>
          <w:szCs w:val="22"/>
        </w:rPr>
        <w:t>ФОРМА СОГЛАСОВАНА:</w:t>
      </w:r>
    </w:p>
    <w:tbl>
      <w:tblPr>
        <w:tblW w:w="9606" w:type="dxa"/>
        <w:tblLayout w:type="fixed"/>
        <w:tblLook w:val="0000" w:firstRow="0" w:lastRow="0" w:firstColumn="0" w:lastColumn="0" w:noHBand="0" w:noVBand="0"/>
      </w:tblPr>
      <w:tblGrid>
        <w:gridCol w:w="4678"/>
        <w:gridCol w:w="4928"/>
      </w:tblGrid>
      <w:tr w:rsidR="007A6532" w:rsidRPr="007A6532" w14:paraId="1D6046C2" w14:textId="77777777" w:rsidTr="008370C7">
        <w:trPr>
          <w:trHeight w:val="368"/>
        </w:trPr>
        <w:tc>
          <w:tcPr>
            <w:tcW w:w="4678" w:type="dxa"/>
            <w:tcBorders>
              <w:top w:val="nil"/>
              <w:left w:val="nil"/>
              <w:bottom w:val="nil"/>
              <w:right w:val="nil"/>
            </w:tcBorders>
          </w:tcPr>
          <w:bookmarkEnd w:id="32"/>
          <w:bookmarkEnd w:id="38"/>
          <w:p w14:paraId="393250F2" w14:textId="77777777" w:rsidR="007A6532" w:rsidRPr="007A6532" w:rsidRDefault="007A6532" w:rsidP="008370C7">
            <w:pPr>
              <w:tabs>
                <w:tab w:val="center" w:pos="-142"/>
              </w:tabs>
              <w:rPr>
                <w:b/>
                <w:bCs/>
                <w:sz w:val="22"/>
                <w:szCs w:val="22"/>
              </w:rPr>
            </w:pPr>
            <w:r w:rsidRPr="007A6532">
              <w:rPr>
                <w:b/>
                <w:bCs/>
                <w:sz w:val="22"/>
                <w:szCs w:val="22"/>
              </w:rPr>
              <w:t>Поставщик:</w:t>
            </w:r>
          </w:p>
          <w:p w14:paraId="5A582DE7" w14:textId="77777777" w:rsidR="007A6532" w:rsidRPr="007A6532" w:rsidRDefault="007A6532" w:rsidP="008370C7">
            <w:pPr>
              <w:tabs>
                <w:tab w:val="center" w:pos="-142"/>
              </w:tabs>
              <w:rPr>
                <w:b/>
                <w:bCs/>
                <w:sz w:val="22"/>
                <w:szCs w:val="22"/>
              </w:rPr>
            </w:pPr>
            <w:r w:rsidRPr="007A6532">
              <w:rPr>
                <w:b/>
                <w:bCs/>
                <w:sz w:val="22"/>
                <w:szCs w:val="22"/>
              </w:rPr>
              <w:t>Генеральный директор</w:t>
            </w:r>
          </w:p>
          <w:p w14:paraId="03E5D688" w14:textId="77777777" w:rsidR="007A6532" w:rsidRPr="007A6532" w:rsidRDefault="007A6532" w:rsidP="008370C7">
            <w:pPr>
              <w:tabs>
                <w:tab w:val="center" w:pos="-142"/>
              </w:tabs>
              <w:rPr>
                <w:b/>
                <w:bCs/>
                <w:sz w:val="22"/>
                <w:szCs w:val="22"/>
              </w:rPr>
            </w:pPr>
            <w:r w:rsidRPr="007A6532">
              <w:rPr>
                <w:b/>
                <w:bCs/>
                <w:sz w:val="22"/>
                <w:szCs w:val="22"/>
              </w:rPr>
              <w:t>ООО «ДИКАТ»</w:t>
            </w:r>
          </w:p>
          <w:p w14:paraId="2363CA31" w14:textId="77777777" w:rsidR="007A6532" w:rsidRPr="007A6532" w:rsidRDefault="007A6532" w:rsidP="008370C7">
            <w:pPr>
              <w:tabs>
                <w:tab w:val="center" w:pos="-142"/>
              </w:tabs>
              <w:rPr>
                <w:b/>
                <w:bCs/>
                <w:sz w:val="22"/>
                <w:szCs w:val="22"/>
              </w:rPr>
            </w:pPr>
            <w:r w:rsidRPr="007A6532">
              <w:rPr>
                <w:b/>
                <w:bCs/>
                <w:sz w:val="22"/>
                <w:szCs w:val="22"/>
              </w:rPr>
              <w:t>__________________/Федин К.А./</w:t>
            </w:r>
          </w:p>
          <w:p w14:paraId="465088C6" w14:textId="77777777" w:rsidR="007A6532" w:rsidRPr="007A6532" w:rsidRDefault="007A6532" w:rsidP="008370C7">
            <w:pPr>
              <w:tabs>
                <w:tab w:val="center" w:pos="-142"/>
              </w:tabs>
            </w:pPr>
            <w:r w:rsidRPr="007A6532">
              <w:rPr>
                <w:b/>
                <w:bCs/>
                <w:sz w:val="22"/>
                <w:szCs w:val="22"/>
              </w:rPr>
              <w:t>М.П.</w:t>
            </w:r>
          </w:p>
        </w:tc>
        <w:tc>
          <w:tcPr>
            <w:tcW w:w="4928" w:type="dxa"/>
            <w:tcBorders>
              <w:top w:val="nil"/>
              <w:left w:val="nil"/>
              <w:bottom w:val="nil"/>
              <w:right w:val="nil"/>
            </w:tcBorders>
          </w:tcPr>
          <w:p w14:paraId="1A9BFF01" w14:textId="77777777" w:rsidR="007A6532" w:rsidRPr="007A6532" w:rsidRDefault="007A6532" w:rsidP="008370C7">
            <w:pPr>
              <w:tabs>
                <w:tab w:val="center" w:pos="-142"/>
              </w:tabs>
              <w:rPr>
                <w:b/>
                <w:bCs/>
              </w:rPr>
            </w:pPr>
            <w:r w:rsidRPr="007A6532">
              <w:rPr>
                <w:b/>
                <w:bCs/>
                <w:sz w:val="22"/>
                <w:szCs w:val="22"/>
              </w:rPr>
              <w:t>Покупатель:</w:t>
            </w:r>
          </w:p>
          <w:p w14:paraId="6D92927E" w14:textId="77777777" w:rsidR="007A6532" w:rsidRPr="007A6532" w:rsidRDefault="007A6532" w:rsidP="008370C7">
            <w:pPr>
              <w:tabs>
                <w:tab w:val="center" w:pos="-142"/>
              </w:tabs>
              <w:rPr>
                <w:b/>
                <w:bCs/>
              </w:rPr>
            </w:pPr>
            <w:r w:rsidRPr="007A6532">
              <w:rPr>
                <w:b/>
                <w:bCs/>
                <w:highlight w:val="lightGray"/>
              </w:rPr>
              <w:t>____________________</w:t>
            </w:r>
          </w:p>
          <w:p w14:paraId="2B0AD067" w14:textId="77777777" w:rsidR="007A6532" w:rsidRPr="007A6532" w:rsidRDefault="007A6532" w:rsidP="008370C7">
            <w:pPr>
              <w:tabs>
                <w:tab w:val="center" w:pos="-142"/>
              </w:tabs>
            </w:pPr>
          </w:p>
          <w:p w14:paraId="58E9D728" w14:textId="77777777" w:rsidR="007A6532" w:rsidRPr="007A6532" w:rsidRDefault="007A6532" w:rsidP="008370C7">
            <w:pPr>
              <w:tabs>
                <w:tab w:val="center" w:pos="-142"/>
              </w:tabs>
              <w:rPr>
                <w:b/>
                <w:bCs/>
                <w:highlight w:val="lightGray"/>
              </w:rPr>
            </w:pPr>
            <w:r w:rsidRPr="007A6532">
              <w:rPr>
                <w:b/>
                <w:bCs/>
                <w:sz w:val="22"/>
                <w:szCs w:val="22"/>
              </w:rPr>
              <w:t>___________________</w:t>
            </w:r>
            <w:r w:rsidRPr="007A6532">
              <w:rPr>
                <w:b/>
                <w:bCs/>
                <w:sz w:val="22"/>
                <w:szCs w:val="22"/>
                <w:highlight w:val="lightGray"/>
              </w:rPr>
              <w:t>/</w:t>
            </w:r>
            <w:r w:rsidRPr="007A6532">
              <w:rPr>
                <w:b/>
                <w:sz w:val="22"/>
                <w:szCs w:val="22"/>
                <w:highlight w:val="lightGray"/>
              </w:rPr>
              <w:t xml:space="preserve">                     </w:t>
            </w:r>
            <w:r w:rsidRPr="007A6532">
              <w:rPr>
                <w:b/>
                <w:bCs/>
                <w:highlight w:val="lightGray"/>
              </w:rPr>
              <w:t>/</w:t>
            </w:r>
          </w:p>
          <w:p w14:paraId="1DF00E46" w14:textId="77777777" w:rsidR="007A6532" w:rsidRPr="007A6532" w:rsidRDefault="007A6532" w:rsidP="008370C7">
            <w:pPr>
              <w:tabs>
                <w:tab w:val="center" w:pos="-142"/>
              </w:tabs>
              <w:rPr>
                <w:b/>
                <w:bCs/>
              </w:rPr>
            </w:pPr>
            <w:r w:rsidRPr="007A6532">
              <w:rPr>
                <w:b/>
                <w:bCs/>
                <w:sz w:val="22"/>
                <w:szCs w:val="22"/>
                <w:highlight w:val="lightGray"/>
              </w:rPr>
              <w:t>М.П.</w:t>
            </w:r>
          </w:p>
        </w:tc>
      </w:tr>
    </w:tbl>
    <w:p w14:paraId="5CAD1AB3" w14:textId="31DC73DE" w:rsidR="009058CE" w:rsidRPr="00472355" w:rsidRDefault="009058CE" w:rsidP="00F243F7">
      <w:pPr>
        <w:rPr>
          <w:b/>
          <w:bCs/>
          <w:sz w:val="22"/>
          <w:szCs w:val="22"/>
        </w:rPr>
      </w:pPr>
    </w:p>
    <w:sectPr w:rsidR="009058CE" w:rsidRPr="00472355" w:rsidSect="00483611">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0245" w14:textId="77777777" w:rsidR="00427FED" w:rsidRDefault="00427FED">
      <w:r>
        <w:separator/>
      </w:r>
    </w:p>
  </w:endnote>
  <w:endnote w:type="continuationSeparator" w:id="0">
    <w:p w14:paraId="4E8F04D0" w14:textId="77777777" w:rsidR="00427FED" w:rsidRDefault="0042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F2EC" w14:textId="77777777" w:rsidR="003922C6" w:rsidRDefault="003922C6">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3FE8" w14:textId="77777777" w:rsidR="003922C6" w:rsidRDefault="003922C6">
    <w:pPr>
      <w:pBdr>
        <w:top w:val="nil"/>
        <w:left w:val="nil"/>
        <w:bottom w:val="nil"/>
        <w:right w:val="nil"/>
        <w:between w:val="nil"/>
      </w:pBdr>
      <w:tabs>
        <w:tab w:val="center" w:pos="4677"/>
        <w:tab w:val="right" w:pos="9355"/>
      </w:tabs>
      <w:rPr>
        <w:sz w:val="22"/>
        <w:szCs w:val="22"/>
      </w:rPr>
    </w:pPr>
    <w:r>
      <w:rPr>
        <w:color w:val="000000"/>
      </w:rPr>
      <w:t>Поставщик ______________</w:t>
    </w:r>
    <w:r>
      <w:rPr>
        <w:color w:val="000000"/>
      </w:rPr>
      <w:tab/>
    </w:r>
    <w:r>
      <w:rPr>
        <w:color w:val="000000"/>
      </w:rPr>
      <w:tab/>
      <w:t>Покупатель ____________</w:t>
    </w:r>
  </w:p>
  <w:p w14:paraId="6E21755B" w14:textId="0268B81F" w:rsidR="003922C6" w:rsidRDefault="003922C6">
    <w:pPr>
      <w:pBdr>
        <w:top w:val="nil"/>
        <w:left w:val="nil"/>
        <w:bottom w:val="nil"/>
        <w:right w:val="nil"/>
        <w:between w:val="nil"/>
      </w:pBdr>
      <w:tabs>
        <w:tab w:val="center" w:pos="4677"/>
        <w:tab w:val="right" w:pos="9355"/>
      </w:tabs>
      <w:rPr>
        <w:color w:val="000000"/>
      </w:rPr>
    </w:pPr>
  </w:p>
  <w:p w14:paraId="14A0083E" w14:textId="77777777" w:rsidR="003922C6" w:rsidRDefault="003922C6">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A8A99" w14:textId="77777777" w:rsidR="003922C6" w:rsidRDefault="003922C6">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B3941" w14:textId="77777777" w:rsidR="00427FED" w:rsidRDefault="00427FED">
      <w:r>
        <w:separator/>
      </w:r>
    </w:p>
  </w:footnote>
  <w:footnote w:type="continuationSeparator" w:id="0">
    <w:p w14:paraId="142807AF" w14:textId="77777777" w:rsidR="00427FED" w:rsidRDefault="0042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F4806" w14:textId="77777777" w:rsidR="003922C6" w:rsidRDefault="003922C6">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FDB3" w14:textId="54DFB1CD" w:rsidR="003922C6" w:rsidRDefault="00427FED">
    <w:pPr>
      <w:pBdr>
        <w:top w:val="nil"/>
        <w:left w:val="nil"/>
        <w:bottom w:val="nil"/>
        <w:right w:val="nil"/>
        <w:between w:val="nil"/>
      </w:pBdr>
      <w:tabs>
        <w:tab w:val="center" w:pos="4677"/>
        <w:tab w:val="right" w:pos="9355"/>
      </w:tabs>
      <w:jc w:val="right"/>
      <w:rPr>
        <w:color w:val="000000"/>
      </w:rPr>
    </w:pPr>
    <w:sdt>
      <w:sdtPr>
        <w:rPr>
          <w:color w:val="000000"/>
        </w:rPr>
        <w:id w:val="1231657307"/>
        <w:docPartObj>
          <w:docPartGallery w:val="Page Numbers (Margins)"/>
          <w:docPartUnique/>
        </w:docPartObj>
      </w:sdtPr>
      <w:sdtEndPr/>
      <w:sdtContent>
        <w:r w:rsidR="003922C6" w:rsidRPr="00DA7F97">
          <w:rPr>
            <w:noProof/>
            <w:color w:val="000000"/>
          </w:rPr>
          <mc:AlternateContent>
            <mc:Choice Requires="wps">
              <w:drawing>
                <wp:anchor distT="0" distB="0" distL="114300" distR="114300" simplePos="0" relativeHeight="251660288" behindDoc="0" locked="0" layoutInCell="0" allowOverlap="1" wp14:anchorId="48016DCE" wp14:editId="69FC938A">
                  <wp:simplePos x="0" y="0"/>
                  <wp:positionH relativeFrom="rightMargin">
                    <wp:align>right</wp:align>
                  </wp:positionH>
                  <wp:positionV relativeFrom="margin">
                    <wp:align>center</wp:align>
                  </wp:positionV>
                  <wp:extent cx="431800" cy="329565"/>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E5C89" w14:textId="77777777" w:rsidR="003922C6" w:rsidRDefault="003922C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8016DCE" id="Прямоугольник 2" o:spid="_x0000_s1026" style="position:absolute;left:0;text-align:left;margin-left:-17.2pt;margin-top:0;width:34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" o:allowincell="f" stroked="f">
                  <v:textbox>
                    <w:txbxContent>
                      <w:p w14:paraId="79DE5C89" w14:textId="77777777" w:rsidR="003922C6" w:rsidRDefault="003922C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3922C6">
      <w:rPr>
        <w:noProof/>
        <w:color w:val="000000"/>
      </w:rPr>
      <mc:AlternateContent>
        <mc:Choice Requires="wps">
          <w:drawing>
            <wp:anchor distT="0" distB="0" distL="114300" distR="114300" simplePos="0" relativeHeight="251658240" behindDoc="0" locked="0" layoutInCell="1" hidden="0" allowOverlap="1" wp14:anchorId="017EC6C0" wp14:editId="779B6F51">
              <wp:simplePos x="0" y="0"/>
              <wp:positionH relativeFrom="rightMargin">
                <wp:align>right</wp:align>
              </wp:positionH>
              <wp:positionV relativeFrom="margin">
                <wp:align>center</wp:align>
              </wp:positionV>
              <wp:extent cx="435610" cy="339090"/>
              <wp:effectExtent l="0" t="0" r="0" b="0"/>
              <wp:wrapNone/>
              <wp:docPr id="4" name="Прямоугольник 4"/>
              <wp:cNvGraphicFramePr/>
              <a:graphic xmlns:a="http://schemas.openxmlformats.org/drawingml/2006/main">
                <a:graphicData uri="http://schemas.microsoft.com/office/word/2010/wordprocessingShape">
                  <wps:wsp>
                    <wps:cNvSpPr/>
                    <wps:spPr>
                      <a:xfrm>
                        <a:off x="5132958" y="3615218"/>
                        <a:ext cx="426085" cy="329565"/>
                      </a:xfrm>
                      <a:prstGeom prst="rect">
                        <a:avLst/>
                      </a:prstGeom>
                      <a:solidFill>
                        <a:srgbClr val="FFFFFF"/>
                      </a:solidFill>
                      <a:ln>
                        <a:noFill/>
                      </a:ln>
                    </wps:spPr>
                    <wps:txbx>
                      <w:txbxContent>
                        <w:p w14:paraId="479611B7" w14:textId="77777777" w:rsidR="003922C6" w:rsidRDefault="003922C6">
                          <w:pPr>
                            <w:textDirection w:val="btLr"/>
                          </w:pPr>
                          <w:r>
                            <w:rPr>
                              <w:color w:val="000000"/>
                            </w:rPr>
                            <w:t>PAGE   \* MERGEFORMAT1</w:t>
                          </w:r>
                        </w:p>
                      </w:txbxContent>
                    </wps:txbx>
                    <wps:bodyPr spcFirstLastPara="1" wrap="square" lIns="91425" tIns="45700" rIns="91425" bIns="45700" anchor="t" anchorCtr="0">
                      <a:noAutofit/>
                    </wps:bodyPr>
                  </wps:wsp>
                </a:graphicData>
              </a:graphic>
            </wp:anchor>
          </w:drawing>
        </mc:Choice>
        <mc:Fallback>
          <w:pict>
            <v:rect w14:anchorId="017EC6C0" id="Прямоугольник 4" o:spid="_x0000_s1027" style="position:absolute;left:0;text-align:left;margin-left:-16.9pt;margin-top:0;width:34.3pt;height:26.7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" stroked="f">
              <v:textbox inset="2.53958mm,1.2694mm,2.53958mm,1.2694mm">
                <w:txbxContent>
                  <w:p w14:paraId="479611B7" w14:textId="77777777" w:rsidR="003922C6" w:rsidRDefault="003922C6">
                    <w:pPr>
                      <w:textDirection w:val="btLr"/>
                    </w:pPr>
                    <w:r>
                      <w:rPr>
                        <w:color w:val="000000"/>
                      </w:rPr>
                      <w:t>PAGE   \* MERGEFORMAT1</w:t>
                    </w:r>
                  </w:p>
                </w:txbxContent>
              </v:textbox>
              <w10:wrap anchorx="margin" anchory="margin"/>
            </v:rect>
          </w:pict>
        </mc:Fallback>
      </mc:AlternateContent>
    </w:r>
    <w:r w:rsidR="003922C6">
      <w:rPr>
        <w:noProof/>
        <w:color w:val="000000"/>
      </w:rPr>
      <w:drawing>
        <wp:inline distT="0" distB="0" distL="0" distR="0" wp14:anchorId="210A5FC7" wp14:editId="26092325">
          <wp:extent cx="809625" cy="5238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9625" cy="5238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A93F" w14:textId="77777777" w:rsidR="003922C6" w:rsidRDefault="003922C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347D7"/>
    <w:multiLevelType w:val="hybridMultilevel"/>
    <w:tmpl w:val="688C3AEA"/>
    <w:lvl w:ilvl="0" w:tplc="D92E6288">
      <w:start w:val="4"/>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2E553DFD"/>
    <w:multiLevelType w:val="hybridMultilevel"/>
    <w:tmpl w:val="7C705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8015E7"/>
    <w:multiLevelType w:val="hybridMultilevel"/>
    <w:tmpl w:val="7FC64F4C"/>
    <w:lvl w:ilvl="0" w:tplc="BD40F102">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2E60A0"/>
    <w:multiLevelType w:val="multilevel"/>
    <w:tmpl w:val="5ED0E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9F04AB"/>
    <w:multiLevelType w:val="multilevel"/>
    <w:tmpl w:val="740C80B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1DE4245"/>
    <w:multiLevelType w:val="hybridMultilevel"/>
    <w:tmpl w:val="F8BE480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98346E"/>
    <w:multiLevelType w:val="multilevel"/>
    <w:tmpl w:val="33E403E0"/>
    <w:lvl w:ilvl="0">
      <w:start w:val="4"/>
      <w:numFmt w:val="decimal"/>
      <w:lvlText w:val="%1."/>
      <w:lvlJc w:val="left"/>
      <w:pPr>
        <w:tabs>
          <w:tab w:val="num" w:pos="4472"/>
        </w:tabs>
        <w:ind w:left="4472"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2"/>
  </w:num>
  <w:num w:numId="3">
    <w:abstractNumId w:val="4"/>
  </w:num>
  <w:num w:numId="4">
    <w:abstractNumId w:val="0"/>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blmAY68dBiRFTcxo+W7KXTIteN9XzCRzFnSWx0mfNySvVYid3vboY0V0H702zIRsW9N8TcR+vGvStRI/okmdTA==" w:salt="h2gBYTJ4ExFhdOZNegbT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24"/>
    <w:rsid w:val="00054951"/>
    <w:rsid w:val="00071536"/>
    <w:rsid w:val="000A3623"/>
    <w:rsid w:val="000D4FB8"/>
    <w:rsid w:val="0013759B"/>
    <w:rsid w:val="00195734"/>
    <w:rsid w:val="00195D1B"/>
    <w:rsid w:val="001A2866"/>
    <w:rsid w:val="001C1A31"/>
    <w:rsid w:val="001F1BFB"/>
    <w:rsid w:val="0021186C"/>
    <w:rsid w:val="00213247"/>
    <w:rsid w:val="002201AE"/>
    <w:rsid w:val="00232069"/>
    <w:rsid w:val="002966EF"/>
    <w:rsid w:val="002A38C0"/>
    <w:rsid w:val="002D4C0B"/>
    <w:rsid w:val="003158E6"/>
    <w:rsid w:val="00352972"/>
    <w:rsid w:val="00353EE2"/>
    <w:rsid w:val="00372AEE"/>
    <w:rsid w:val="003922C6"/>
    <w:rsid w:val="003A05D2"/>
    <w:rsid w:val="003A7486"/>
    <w:rsid w:val="003D5626"/>
    <w:rsid w:val="00415817"/>
    <w:rsid w:val="00427995"/>
    <w:rsid w:val="00427FED"/>
    <w:rsid w:val="004354E9"/>
    <w:rsid w:val="00450330"/>
    <w:rsid w:val="0045732C"/>
    <w:rsid w:val="00464856"/>
    <w:rsid w:val="00472355"/>
    <w:rsid w:val="004809C5"/>
    <w:rsid w:val="00483611"/>
    <w:rsid w:val="00497AC1"/>
    <w:rsid w:val="004A377A"/>
    <w:rsid w:val="004D3020"/>
    <w:rsid w:val="004F5C8D"/>
    <w:rsid w:val="00500FE6"/>
    <w:rsid w:val="00514801"/>
    <w:rsid w:val="005C3845"/>
    <w:rsid w:val="005D3325"/>
    <w:rsid w:val="00604B40"/>
    <w:rsid w:val="00644B63"/>
    <w:rsid w:val="00647380"/>
    <w:rsid w:val="006504D0"/>
    <w:rsid w:val="00671062"/>
    <w:rsid w:val="00684E81"/>
    <w:rsid w:val="006B4FB6"/>
    <w:rsid w:val="006B6D62"/>
    <w:rsid w:val="006C2B56"/>
    <w:rsid w:val="006C4BBD"/>
    <w:rsid w:val="006C5873"/>
    <w:rsid w:val="006D6858"/>
    <w:rsid w:val="00721F3F"/>
    <w:rsid w:val="0072296D"/>
    <w:rsid w:val="007472A5"/>
    <w:rsid w:val="00760291"/>
    <w:rsid w:val="00764C24"/>
    <w:rsid w:val="0078244E"/>
    <w:rsid w:val="007A6532"/>
    <w:rsid w:val="007D2818"/>
    <w:rsid w:val="007D5D40"/>
    <w:rsid w:val="0082724B"/>
    <w:rsid w:val="00841EDA"/>
    <w:rsid w:val="008430BE"/>
    <w:rsid w:val="00853430"/>
    <w:rsid w:val="00861A94"/>
    <w:rsid w:val="008728A2"/>
    <w:rsid w:val="00881504"/>
    <w:rsid w:val="008826FD"/>
    <w:rsid w:val="00884200"/>
    <w:rsid w:val="008A2F66"/>
    <w:rsid w:val="008A42B9"/>
    <w:rsid w:val="008B6615"/>
    <w:rsid w:val="008C5909"/>
    <w:rsid w:val="008F44BF"/>
    <w:rsid w:val="008F4CF6"/>
    <w:rsid w:val="009058CE"/>
    <w:rsid w:val="009603A2"/>
    <w:rsid w:val="00971A73"/>
    <w:rsid w:val="00973657"/>
    <w:rsid w:val="009931AA"/>
    <w:rsid w:val="009B7818"/>
    <w:rsid w:val="009C7950"/>
    <w:rsid w:val="00A234BB"/>
    <w:rsid w:val="00A355E0"/>
    <w:rsid w:val="00A431A7"/>
    <w:rsid w:val="00A566EC"/>
    <w:rsid w:val="00A70E9B"/>
    <w:rsid w:val="00A877D0"/>
    <w:rsid w:val="00AC3F62"/>
    <w:rsid w:val="00AC5D6A"/>
    <w:rsid w:val="00AE6124"/>
    <w:rsid w:val="00B161C3"/>
    <w:rsid w:val="00B42566"/>
    <w:rsid w:val="00B426A6"/>
    <w:rsid w:val="00B539CA"/>
    <w:rsid w:val="00B71AFF"/>
    <w:rsid w:val="00BA3260"/>
    <w:rsid w:val="00BE6BCE"/>
    <w:rsid w:val="00C06F18"/>
    <w:rsid w:val="00C27370"/>
    <w:rsid w:val="00C30C1D"/>
    <w:rsid w:val="00C3254F"/>
    <w:rsid w:val="00C654CF"/>
    <w:rsid w:val="00CB0BFC"/>
    <w:rsid w:val="00CC3091"/>
    <w:rsid w:val="00CE5596"/>
    <w:rsid w:val="00D055D1"/>
    <w:rsid w:val="00D12CCE"/>
    <w:rsid w:val="00D14721"/>
    <w:rsid w:val="00D31DA7"/>
    <w:rsid w:val="00D54FF6"/>
    <w:rsid w:val="00D56CAC"/>
    <w:rsid w:val="00D93276"/>
    <w:rsid w:val="00DA7F97"/>
    <w:rsid w:val="00DD2E45"/>
    <w:rsid w:val="00DE0D00"/>
    <w:rsid w:val="00E22166"/>
    <w:rsid w:val="00E7433E"/>
    <w:rsid w:val="00E76D61"/>
    <w:rsid w:val="00EB3B1D"/>
    <w:rsid w:val="00EE7FA7"/>
    <w:rsid w:val="00F01E9D"/>
    <w:rsid w:val="00F243F7"/>
    <w:rsid w:val="00F34850"/>
    <w:rsid w:val="00F65B06"/>
    <w:rsid w:val="00FB140D"/>
    <w:rsid w:val="00FC737A"/>
    <w:rsid w:val="00FE7340"/>
    <w:rsid w:val="00FF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BBE73"/>
  <w15:docId w15:val="{724ADE2F-62BA-455F-866F-D755398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B6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C47B6A"/>
    <w:pPr>
      <w:autoSpaceDE w:val="0"/>
      <w:autoSpaceDN w:val="0"/>
      <w:adjustRightInd w:val="0"/>
      <w:jc w:val="center"/>
    </w:pPr>
    <w:rPr>
      <w:rFonts w:ascii="Arial" w:hAnsi="Arial"/>
      <w:b/>
      <w:bCs/>
      <w:sz w:val="23"/>
      <w:szCs w:val="23"/>
    </w:rPr>
  </w:style>
  <w:style w:type="character" w:customStyle="1" w:styleId="a4">
    <w:name w:val="Заголовок Знак"/>
    <w:basedOn w:val="a0"/>
    <w:link w:val="a3"/>
    <w:rsid w:val="00C47B6A"/>
    <w:rPr>
      <w:rFonts w:ascii="Arial" w:eastAsia="Times New Roman" w:hAnsi="Arial" w:cs="Times New Roman"/>
      <w:b/>
      <w:bCs/>
      <w:sz w:val="23"/>
      <w:szCs w:val="23"/>
      <w:lang w:eastAsia="ru-RU"/>
    </w:rPr>
  </w:style>
  <w:style w:type="paragraph" w:styleId="30">
    <w:name w:val="Body Text 3"/>
    <w:basedOn w:val="a"/>
    <w:link w:val="31"/>
    <w:rsid w:val="00C47B6A"/>
    <w:pPr>
      <w:tabs>
        <w:tab w:val="center" w:pos="-142"/>
      </w:tabs>
      <w:autoSpaceDE w:val="0"/>
      <w:autoSpaceDN w:val="0"/>
      <w:adjustRightInd w:val="0"/>
      <w:jc w:val="both"/>
    </w:pPr>
    <w:rPr>
      <w:rFonts w:ascii="Arial" w:hAnsi="Arial"/>
      <w:sz w:val="22"/>
      <w:szCs w:val="22"/>
    </w:rPr>
  </w:style>
  <w:style w:type="character" w:customStyle="1" w:styleId="31">
    <w:name w:val="Основной текст 3 Знак"/>
    <w:basedOn w:val="a0"/>
    <w:link w:val="30"/>
    <w:rsid w:val="00C47B6A"/>
    <w:rPr>
      <w:rFonts w:ascii="Arial" w:eastAsia="Times New Roman" w:hAnsi="Arial" w:cs="Times New Roman"/>
      <w:lang w:eastAsia="ru-RU"/>
    </w:rPr>
  </w:style>
  <w:style w:type="paragraph" w:styleId="a5">
    <w:name w:val="Body Text"/>
    <w:basedOn w:val="a"/>
    <w:link w:val="a6"/>
    <w:rsid w:val="00C47B6A"/>
    <w:pPr>
      <w:tabs>
        <w:tab w:val="center" w:pos="-142"/>
      </w:tabs>
      <w:autoSpaceDE w:val="0"/>
      <w:autoSpaceDN w:val="0"/>
      <w:adjustRightInd w:val="0"/>
      <w:jc w:val="both"/>
    </w:pPr>
    <w:rPr>
      <w:rFonts w:ascii="Arial" w:hAnsi="Arial"/>
      <w:color w:val="0000FF"/>
      <w:sz w:val="22"/>
      <w:szCs w:val="22"/>
    </w:rPr>
  </w:style>
  <w:style w:type="character" w:customStyle="1" w:styleId="a6">
    <w:name w:val="Основной текст Знак"/>
    <w:basedOn w:val="a0"/>
    <w:link w:val="a5"/>
    <w:rsid w:val="00C47B6A"/>
    <w:rPr>
      <w:rFonts w:ascii="Arial" w:eastAsia="Times New Roman" w:hAnsi="Arial" w:cs="Times New Roman"/>
      <w:color w:val="0000FF"/>
      <w:lang w:eastAsia="ru-RU"/>
    </w:rPr>
  </w:style>
  <w:style w:type="paragraph" w:styleId="20">
    <w:name w:val="Body Text Indent 2"/>
    <w:basedOn w:val="a"/>
    <w:link w:val="21"/>
    <w:rsid w:val="00C47B6A"/>
    <w:pPr>
      <w:ind w:firstLine="720"/>
      <w:jc w:val="both"/>
    </w:pPr>
    <w:rPr>
      <w:sz w:val="22"/>
      <w:szCs w:val="22"/>
      <w:lang w:eastAsia="en-US"/>
    </w:rPr>
  </w:style>
  <w:style w:type="character" w:customStyle="1" w:styleId="21">
    <w:name w:val="Основной текст с отступом 2 Знак"/>
    <w:basedOn w:val="a0"/>
    <w:link w:val="20"/>
    <w:rsid w:val="00C47B6A"/>
    <w:rPr>
      <w:rFonts w:ascii="Times New Roman" w:eastAsia="Times New Roman" w:hAnsi="Times New Roman" w:cs="Times New Roman"/>
    </w:rPr>
  </w:style>
  <w:style w:type="character" w:styleId="a7">
    <w:name w:val="Hyperlink"/>
    <w:rsid w:val="00C47B6A"/>
    <w:rPr>
      <w:color w:val="0000FF"/>
      <w:u w:val="single"/>
    </w:rPr>
  </w:style>
  <w:style w:type="paragraph" w:customStyle="1" w:styleId="ConsPlusNormal">
    <w:name w:val="ConsPlusNormal"/>
    <w:rsid w:val="00C47B6A"/>
    <w:pPr>
      <w:autoSpaceDE w:val="0"/>
      <w:autoSpaceDN w:val="0"/>
      <w:adjustRightInd w:val="0"/>
      <w:ind w:firstLine="720"/>
    </w:pPr>
    <w:rPr>
      <w:rFonts w:ascii="Arial" w:hAnsi="Arial" w:cs="Arial"/>
      <w:sz w:val="20"/>
      <w:szCs w:val="20"/>
    </w:rPr>
  </w:style>
  <w:style w:type="character" w:customStyle="1" w:styleId="th-tx">
    <w:name w:val="th-tx"/>
    <w:rsid w:val="00C47B6A"/>
  </w:style>
  <w:style w:type="character" w:styleId="a8">
    <w:name w:val="FollowedHyperlink"/>
    <w:basedOn w:val="a0"/>
    <w:uiPriority w:val="99"/>
    <w:semiHidden/>
    <w:unhideWhenUsed/>
    <w:rsid w:val="00C2006A"/>
    <w:rPr>
      <w:color w:val="954F72" w:themeColor="followedHyperlink"/>
      <w:u w:val="single"/>
    </w:rPr>
  </w:style>
  <w:style w:type="paragraph" w:styleId="a9">
    <w:name w:val="header"/>
    <w:basedOn w:val="a"/>
    <w:link w:val="aa"/>
    <w:uiPriority w:val="99"/>
    <w:unhideWhenUsed/>
    <w:rsid w:val="000B2938"/>
    <w:pPr>
      <w:tabs>
        <w:tab w:val="center" w:pos="4677"/>
        <w:tab w:val="right" w:pos="9355"/>
      </w:tabs>
    </w:pPr>
  </w:style>
  <w:style w:type="character" w:customStyle="1" w:styleId="aa">
    <w:name w:val="Верхний колонтитул Знак"/>
    <w:basedOn w:val="a0"/>
    <w:link w:val="a9"/>
    <w:uiPriority w:val="99"/>
    <w:rsid w:val="000B293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B2938"/>
    <w:pPr>
      <w:tabs>
        <w:tab w:val="center" w:pos="4677"/>
        <w:tab w:val="right" w:pos="9355"/>
      </w:tabs>
    </w:pPr>
  </w:style>
  <w:style w:type="character" w:customStyle="1" w:styleId="ac">
    <w:name w:val="Нижний колонтитул Знак"/>
    <w:basedOn w:val="a0"/>
    <w:link w:val="ab"/>
    <w:uiPriority w:val="99"/>
    <w:rsid w:val="000B2938"/>
    <w:rPr>
      <w:rFonts w:ascii="Times New Roman" w:eastAsia="Times New Roman" w:hAnsi="Times New Roman" w:cs="Times New Roman"/>
      <w:sz w:val="24"/>
      <w:szCs w:val="24"/>
      <w:lang w:eastAsia="ru-RU"/>
    </w:rPr>
  </w:style>
  <w:style w:type="paragraph" w:styleId="ad">
    <w:name w:val="List Paragraph"/>
    <w:basedOn w:val="a"/>
    <w:uiPriority w:val="34"/>
    <w:qFormat/>
    <w:rsid w:val="003D1550"/>
    <w:pPr>
      <w:ind w:left="720"/>
      <w:contextualSpacing/>
    </w:pPr>
  </w:style>
  <w:style w:type="character" w:customStyle="1" w:styleId="Bodytext">
    <w:name w:val="Body text_"/>
    <w:rsid w:val="003D1550"/>
    <w:rPr>
      <w:rFonts w:ascii="Arial" w:eastAsia="Arial" w:hAnsi="Arial" w:cs="Arial"/>
      <w:b w:val="0"/>
      <w:bCs w:val="0"/>
      <w:i w:val="0"/>
      <w:iCs w:val="0"/>
      <w:caps w:val="0"/>
      <w:smallCaps w:val="0"/>
      <w:strike w:val="0"/>
      <w:dstrike w:val="0"/>
      <w:sz w:val="16"/>
      <w:szCs w:val="16"/>
      <w:u w:val="none"/>
    </w:rPr>
  </w:style>
  <w:style w:type="paragraph" w:styleId="ae">
    <w:name w:val="Balloon Text"/>
    <w:basedOn w:val="a"/>
    <w:link w:val="af"/>
    <w:uiPriority w:val="99"/>
    <w:semiHidden/>
    <w:unhideWhenUsed/>
    <w:rsid w:val="005E3CDF"/>
    <w:rPr>
      <w:rFonts w:ascii="Tahoma" w:hAnsi="Tahoma" w:cs="Tahoma"/>
      <w:sz w:val="16"/>
      <w:szCs w:val="16"/>
    </w:rPr>
  </w:style>
  <w:style w:type="character" w:customStyle="1" w:styleId="af">
    <w:name w:val="Текст выноски Знак"/>
    <w:basedOn w:val="a0"/>
    <w:link w:val="ae"/>
    <w:uiPriority w:val="99"/>
    <w:semiHidden/>
    <w:rsid w:val="005E3CDF"/>
    <w:rPr>
      <w:rFonts w:ascii="Tahoma" w:eastAsia="Times New Roman" w:hAnsi="Tahoma" w:cs="Tahoma"/>
      <w:sz w:val="16"/>
      <w:szCs w:val="16"/>
      <w:lang w:eastAsia="ru-RU"/>
    </w:rPr>
  </w:style>
  <w:style w:type="character" w:styleId="af0">
    <w:name w:val="Strong"/>
    <w:basedOn w:val="a0"/>
    <w:uiPriority w:val="22"/>
    <w:qFormat/>
    <w:rsid w:val="00D0502B"/>
    <w:rPr>
      <w:rFonts w:cs="Times New Roman"/>
      <w:b/>
      <w:bCs/>
    </w:rPr>
  </w:style>
  <w:style w:type="paragraph" w:customStyle="1" w:styleId="Default">
    <w:name w:val="Default"/>
    <w:rsid w:val="004B4A8C"/>
    <w:pPr>
      <w:autoSpaceDE w:val="0"/>
      <w:autoSpaceDN w:val="0"/>
      <w:adjustRightInd w:val="0"/>
    </w:pPr>
    <w:rPr>
      <w:color w:val="000000"/>
    </w:rPr>
  </w:style>
  <w:style w:type="paragraph" w:styleId="af1">
    <w:name w:val="Normal (Web)"/>
    <w:basedOn w:val="a"/>
    <w:uiPriority w:val="99"/>
    <w:semiHidden/>
    <w:unhideWhenUsed/>
    <w:rsid w:val="00E60E83"/>
    <w:pPr>
      <w:spacing w:before="100" w:beforeAutospacing="1" w:after="100" w:afterAutospacing="1"/>
    </w:pPr>
    <w:rPr>
      <w:rFonts w:eastAsiaTheme="minorHAnsi"/>
    </w:rPr>
  </w:style>
  <w:style w:type="character" w:styleId="af2">
    <w:name w:val="annotation reference"/>
    <w:basedOn w:val="a0"/>
    <w:uiPriority w:val="99"/>
    <w:semiHidden/>
    <w:unhideWhenUsed/>
    <w:rsid w:val="005529B6"/>
    <w:rPr>
      <w:sz w:val="18"/>
      <w:szCs w:val="18"/>
    </w:rPr>
  </w:style>
  <w:style w:type="paragraph" w:styleId="af3">
    <w:name w:val="annotation text"/>
    <w:basedOn w:val="a"/>
    <w:link w:val="af4"/>
    <w:uiPriority w:val="99"/>
    <w:semiHidden/>
    <w:unhideWhenUsed/>
    <w:rsid w:val="005529B6"/>
  </w:style>
  <w:style w:type="character" w:customStyle="1" w:styleId="af4">
    <w:name w:val="Текст примечания Знак"/>
    <w:basedOn w:val="a0"/>
    <w:link w:val="af3"/>
    <w:uiPriority w:val="99"/>
    <w:semiHidden/>
    <w:rsid w:val="005529B6"/>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5529B6"/>
    <w:rPr>
      <w:b/>
      <w:bCs/>
      <w:sz w:val="20"/>
      <w:szCs w:val="20"/>
    </w:rPr>
  </w:style>
  <w:style w:type="character" w:customStyle="1" w:styleId="af6">
    <w:name w:val="Тема примечания Знак"/>
    <w:basedOn w:val="af4"/>
    <w:link w:val="af5"/>
    <w:uiPriority w:val="99"/>
    <w:semiHidden/>
    <w:rsid w:val="005529B6"/>
    <w:rPr>
      <w:rFonts w:ascii="Times New Roman" w:eastAsia="Times New Roman" w:hAnsi="Times New Roman" w:cs="Times New Roman"/>
      <w:b/>
      <w:bCs/>
      <w:sz w:val="20"/>
      <w:szCs w:val="20"/>
      <w:lang w:eastAsia="ru-RU"/>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character" w:customStyle="1" w:styleId="docdata">
    <w:name w:val="docdata"/>
    <w:aliases w:val="docy,v5,5316,bqiaagaaexqlaaagxqwaaaopeqaabbcraaaaaaaaaaaaaaaaaaaaaaaaaaaaaaaaaaaaaaaaaaaaaaaaaaaaaaaaaaaaaaaaaaaaaaaaaaaaaaaaaaaaaaaaaaaaaaaaaaaaaaaaaaaaaaaaaaaaaaaaaaaaaaaaaaaaaaaaaaaaaaaaaaaaaaaaaaaaaaaaaaaaaaaaaaaaaaaaaaaaaaaaaaaaaaaaaaaaaaaa"/>
    <w:basedOn w:val="a0"/>
    <w:rsid w:val="00464856"/>
  </w:style>
  <w:style w:type="table" w:styleId="afc">
    <w:name w:val="Table Grid"/>
    <w:basedOn w:val="a1"/>
    <w:uiPriority w:val="39"/>
    <w:rsid w:val="009931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969540">
      <w:bodyDiv w:val="1"/>
      <w:marLeft w:val="0"/>
      <w:marRight w:val="0"/>
      <w:marTop w:val="0"/>
      <w:marBottom w:val="0"/>
      <w:divBdr>
        <w:top w:val="none" w:sz="0" w:space="0" w:color="auto"/>
        <w:left w:val="none" w:sz="0" w:space="0" w:color="auto"/>
        <w:bottom w:val="none" w:sz="0" w:space="0" w:color="auto"/>
        <w:right w:val="none" w:sz="0" w:space="0" w:color="auto"/>
      </w:divBdr>
    </w:div>
    <w:div w:id="1188326077">
      <w:bodyDiv w:val="1"/>
      <w:marLeft w:val="0"/>
      <w:marRight w:val="0"/>
      <w:marTop w:val="0"/>
      <w:marBottom w:val="0"/>
      <w:divBdr>
        <w:top w:val="none" w:sz="0" w:space="0" w:color="auto"/>
        <w:left w:val="none" w:sz="0" w:space="0" w:color="auto"/>
        <w:bottom w:val="none" w:sz="0" w:space="0" w:color="auto"/>
        <w:right w:val="none" w:sz="0" w:space="0" w:color="auto"/>
      </w:divBdr>
    </w:div>
    <w:div w:id="1923834497">
      <w:bodyDiv w:val="1"/>
      <w:marLeft w:val="0"/>
      <w:marRight w:val="0"/>
      <w:marTop w:val="0"/>
      <w:marBottom w:val="0"/>
      <w:divBdr>
        <w:top w:val="none" w:sz="0" w:space="0" w:color="auto"/>
        <w:left w:val="none" w:sz="0" w:space="0" w:color="auto"/>
        <w:bottom w:val="none" w:sz="0" w:space="0" w:color="auto"/>
        <w:right w:val="none" w:sz="0" w:space="0" w:color="auto"/>
      </w:divBdr>
    </w:div>
    <w:div w:id="207376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cut.r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dcut.ru"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dcu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cu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dcut.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dcut.ru" TargetMode="External"/><Relationship Id="rId14" Type="http://schemas.openxmlformats.org/officeDocument/2006/relationships/header" Target="header1.xml"/><Relationship Id="rId22" Type="http://schemas.openxmlformats.org/officeDocument/2006/relationships/hyperlink" Target="http://www.dcut.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VFq+YZ/2nfdwFoGmcNzDBbFEGQ==">AMUW2mUovQ0z1DyWCDgaw3Ft62MFanozVog57KoCgeId8dw4tkR9guK+O7ZSR3Hq7kY4VUQT6Ab1Dw7tWrqHqKucoPLv4z2IXz9QXyJqORk4d98bAh6tDA2MEsSWAMJePMGEY1V/srBVZ8vTL6WLm+h/x25T9xHwDcuoBr/jFYFMsXveY72DS6Y7B0RGNwzjXqdd6Wjv4FzvuK7VjkBgyRZYyw1cdAZP3lKmPlIcobb7N5WZi6F4m6xDV6qdwVBq15fAI2KGcaCf3wnEc7hqAafZx6iitrgxO4Lsb5M8mNkcGwUohoa3MS6sasW0PUXqZxp94F9d9vdPuCcycJivi9w9R3uNd5PU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B7A385-E3AE-4F85-A636-8FF6D8A8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10941</Words>
  <Characters>62369</Characters>
  <Application>Microsoft Office Word</Application>
  <DocSecurity>8</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Doma Market</dc:creator>
  <cp:lastModifiedBy>Пользователь</cp:lastModifiedBy>
  <cp:revision>17</cp:revision>
  <cp:lastPrinted>2022-12-30T10:04:00Z</cp:lastPrinted>
  <dcterms:created xsi:type="dcterms:W3CDTF">2023-01-13T13:55:00Z</dcterms:created>
  <dcterms:modified xsi:type="dcterms:W3CDTF">2024-02-16T05:49:00Z</dcterms:modified>
</cp:coreProperties>
</file>